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8DEA" w14:textId="77777777" w:rsidR="00FD60CB" w:rsidRDefault="00FD60CB" w:rsidP="008D0A1C">
      <w:pPr>
        <w:pStyle w:val="NormalWeb"/>
        <w:rPr>
          <w:bCs/>
          <w:iCs/>
          <w:color w:val="000000"/>
        </w:rPr>
      </w:pPr>
      <w:r>
        <w:rPr>
          <w:bCs/>
          <w:iCs/>
          <w:color w:val="000000"/>
        </w:rPr>
        <w:t>Name:</w:t>
      </w:r>
    </w:p>
    <w:p w14:paraId="489227F8" w14:textId="77777777" w:rsidR="00FD60CB" w:rsidRPr="00FD60CB" w:rsidRDefault="00FD60CB" w:rsidP="008D0A1C">
      <w:pPr>
        <w:pStyle w:val="NormalWeb"/>
        <w:rPr>
          <w:bCs/>
          <w:iCs/>
          <w:color w:val="000000"/>
        </w:rPr>
      </w:pPr>
      <w:r>
        <w:rPr>
          <w:bCs/>
          <w:iCs/>
          <w:color w:val="000000"/>
        </w:rPr>
        <w:t>Class:</w:t>
      </w:r>
    </w:p>
    <w:p w14:paraId="2A142665" w14:textId="77777777" w:rsidR="005252F7" w:rsidRPr="00EA0C50" w:rsidRDefault="00FD60CB" w:rsidP="008D0A1C">
      <w:pPr>
        <w:pStyle w:val="NormalWeb"/>
        <w:rPr>
          <w:sz w:val="20"/>
          <w:szCs w:val="20"/>
        </w:rPr>
      </w:pPr>
      <w:r w:rsidRPr="00EA0C50">
        <w:rPr>
          <w:b/>
          <w:bCs/>
          <w:iCs/>
          <w:sz w:val="20"/>
          <w:szCs w:val="20"/>
        </w:rPr>
        <w:t>Stomata Lab</w:t>
      </w:r>
      <w:r w:rsidR="00A14712" w:rsidRPr="00EA0C50">
        <w:rPr>
          <w:b/>
          <w:bCs/>
          <w:iCs/>
          <w:sz w:val="20"/>
          <w:szCs w:val="20"/>
        </w:rPr>
        <w:t xml:space="preserve"> (Academic)</w:t>
      </w:r>
      <w:r w:rsidR="008D0A1C" w:rsidRPr="00EA0C50">
        <w:rPr>
          <w:iCs/>
          <w:color w:val="008000"/>
          <w:sz w:val="20"/>
          <w:szCs w:val="20"/>
        </w:rPr>
        <w:br/>
      </w:r>
      <w:r w:rsidR="008D0A1C" w:rsidRPr="00EA0C50">
        <w:rPr>
          <w:sz w:val="20"/>
          <w:szCs w:val="20"/>
        </w:rPr>
        <w:t xml:space="preserve">Plants and animals both have a </w:t>
      </w:r>
      <w:r w:rsidR="00652C5B" w:rsidRPr="00EA0C50">
        <w:rPr>
          <w:sz w:val="20"/>
          <w:szCs w:val="20"/>
        </w:rPr>
        <w:t xml:space="preserve">protective skin </w:t>
      </w:r>
      <w:r w:rsidR="008D0A1C" w:rsidRPr="00EA0C50">
        <w:rPr>
          <w:sz w:val="20"/>
          <w:szCs w:val="20"/>
        </w:rPr>
        <w:t xml:space="preserve">layer of tissue called the </w:t>
      </w:r>
      <w:r w:rsidR="00652C5B" w:rsidRPr="00EA0C50">
        <w:rPr>
          <w:b/>
          <w:bCs/>
          <w:sz w:val="20"/>
          <w:szCs w:val="20"/>
        </w:rPr>
        <w:t>epidermis</w:t>
      </w:r>
      <w:r w:rsidR="008D0A1C" w:rsidRPr="00EA0C50">
        <w:rPr>
          <w:sz w:val="20"/>
          <w:szCs w:val="20"/>
        </w:rPr>
        <w:t xml:space="preserve">. Plants have special pores called stomata to allow passage of </w:t>
      </w:r>
      <w:r w:rsidR="005252F7" w:rsidRPr="00EA0C50">
        <w:rPr>
          <w:sz w:val="20"/>
          <w:szCs w:val="20"/>
        </w:rPr>
        <w:t>gases</w:t>
      </w:r>
      <w:r w:rsidR="008D0A1C" w:rsidRPr="00EA0C50">
        <w:rPr>
          <w:sz w:val="20"/>
          <w:szCs w:val="20"/>
        </w:rPr>
        <w:t xml:space="preserve">. The </w:t>
      </w:r>
      <w:r w:rsidR="005252F7" w:rsidRPr="00EA0C50">
        <w:rPr>
          <w:b/>
          <w:bCs/>
          <w:sz w:val="20"/>
          <w:szCs w:val="20"/>
        </w:rPr>
        <w:t xml:space="preserve">guard cells </w:t>
      </w:r>
      <w:r w:rsidR="005252F7" w:rsidRPr="00EA0C50">
        <w:rPr>
          <w:bCs/>
          <w:sz w:val="20"/>
          <w:szCs w:val="20"/>
        </w:rPr>
        <w:t>on either side of the stomata openings</w:t>
      </w:r>
      <w:r w:rsidR="004448DA" w:rsidRPr="00EA0C50">
        <w:rPr>
          <w:bCs/>
          <w:sz w:val="20"/>
          <w:szCs w:val="20"/>
        </w:rPr>
        <w:t>,</w:t>
      </w:r>
      <w:r w:rsidR="005252F7" w:rsidRPr="00EA0C50">
        <w:rPr>
          <w:bCs/>
          <w:sz w:val="20"/>
          <w:szCs w:val="20"/>
        </w:rPr>
        <w:t xml:space="preserve"> control when the pores are open to complete photosynthesis.</w:t>
      </w:r>
      <w:r w:rsidR="008D0A1C" w:rsidRPr="00EA0C50">
        <w:rPr>
          <w:sz w:val="20"/>
          <w:szCs w:val="20"/>
        </w:rPr>
        <w:t xml:space="preserve"> </w:t>
      </w:r>
      <w:r w:rsidR="0037308B" w:rsidRPr="00EA0C50">
        <w:rPr>
          <w:sz w:val="20"/>
          <w:szCs w:val="20"/>
        </w:rPr>
        <w:t xml:space="preserve">During photosynthesis the reactant carbon dioxide needs to enter and the oxygen waste by-product needs to exit.  Water that entered as a liquid through the stem turns to gas and exits the leaf by transpiration (evaporation of water out of plants) and can result in dehydration of the plant if not regulated.  </w:t>
      </w:r>
    </w:p>
    <w:p w14:paraId="6211A73D" w14:textId="4E3947A3" w:rsidR="008D0A1C" w:rsidRPr="00EA0C50" w:rsidRDefault="008D0A1C" w:rsidP="008D0A1C">
      <w:pPr>
        <w:pStyle w:val="NormalWeb"/>
        <w:rPr>
          <w:sz w:val="20"/>
          <w:szCs w:val="20"/>
        </w:rPr>
      </w:pPr>
      <w:r w:rsidRPr="00EA0C50">
        <w:rPr>
          <w:sz w:val="20"/>
          <w:szCs w:val="20"/>
        </w:rPr>
        <w:t xml:space="preserve">Unlike other plant epidermal cells, the guard cells </w:t>
      </w:r>
      <w:r w:rsidRPr="00EA0C50">
        <w:rPr>
          <w:b/>
          <w:bCs/>
          <w:sz w:val="20"/>
          <w:szCs w:val="20"/>
        </w:rPr>
        <w:t>contain chlorophyll</w:t>
      </w:r>
      <w:r w:rsidRPr="00EA0C50">
        <w:rPr>
          <w:sz w:val="20"/>
          <w:szCs w:val="20"/>
        </w:rPr>
        <w:t xml:space="preserve"> to do photosynthesis.  T</w:t>
      </w:r>
      <w:r w:rsidR="00573311" w:rsidRPr="00EA0C50">
        <w:rPr>
          <w:sz w:val="20"/>
          <w:szCs w:val="20"/>
        </w:rPr>
        <w:t>his allows the cells to expand/</w:t>
      </w:r>
      <w:proofErr w:type="gramStart"/>
      <w:r w:rsidRPr="00EA0C50">
        <w:rPr>
          <w:sz w:val="20"/>
          <w:szCs w:val="20"/>
        </w:rPr>
        <w:t>contract  to</w:t>
      </w:r>
      <w:proofErr w:type="gramEnd"/>
      <w:r w:rsidRPr="00EA0C50">
        <w:rPr>
          <w:sz w:val="20"/>
          <w:szCs w:val="20"/>
        </w:rPr>
        <w:t xml:space="preserve"> open or close the stomata.  Guard cells also close when dehydrated.  This keeps water in the plant from escaping.  The number of stomata on the epidermal surface can tell you a lot about a plant.  Usually, a high concentration of stomata indicates fast growth and wet climate.  Lower concentrations of stomata indicate lower rates of photosynthesis and growth or adaptations for dry weather. </w:t>
      </w:r>
    </w:p>
    <w:p w14:paraId="4D0D5694" w14:textId="77777777" w:rsidR="00742D72" w:rsidRDefault="008D0A1C" w:rsidP="00742D72">
      <w:pPr>
        <w:pStyle w:val="NormalWeb"/>
        <w:rPr>
          <w:b/>
          <w:bCs/>
          <w:iCs/>
          <w:sz w:val="20"/>
          <w:szCs w:val="20"/>
        </w:rPr>
      </w:pPr>
      <w:r w:rsidRPr="00EA0C50">
        <w:rPr>
          <w:b/>
          <w:bCs/>
          <w:iCs/>
          <w:sz w:val="20"/>
          <w:szCs w:val="20"/>
        </w:rPr>
        <w:t>Procedure</w:t>
      </w:r>
      <w:r w:rsidR="00742D72">
        <w:rPr>
          <w:b/>
          <w:bCs/>
          <w:iCs/>
          <w:sz w:val="20"/>
          <w:szCs w:val="20"/>
        </w:rPr>
        <w:t>:</w:t>
      </w:r>
    </w:p>
    <w:p w14:paraId="0B4D9DD9" w14:textId="49FD2C1A" w:rsidR="00742D72" w:rsidRPr="00742D72" w:rsidRDefault="00742D72" w:rsidP="00742D72">
      <w:pPr>
        <w:pStyle w:val="NormalWeb"/>
        <w:numPr>
          <w:ilvl w:val="0"/>
          <w:numId w:val="7"/>
        </w:numPr>
        <w:rPr>
          <w:b/>
          <w:bCs/>
          <w:iCs/>
          <w:sz w:val="20"/>
          <w:szCs w:val="20"/>
        </w:rPr>
      </w:pPr>
      <w:r w:rsidRPr="00742D72">
        <w:rPr>
          <w:sz w:val="20"/>
          <w:szCs w:val="20"/>
        </w:rPr>
        <w:t xml:space="preserve">View a leaf epidermis (skin) slide and diagram two stomata (opening created by two guard cells).  Label the guard cells, the stomata (opening) and one of the epidermis cells adjacent (next to) the stomata. [pictures </w:t>
      </w:r>
      <w:r>
        <w:rPr>
          <w:sz w:val="20"/>
          <w:szCs w:val="20"/>
        </w:rPr>
        <w:t>A</w:t>
      </w:r>
      <w:r w:rsidRPr="00742D72">
        <w:rPr>
          <w:sz w:val="20"/>
          <w:szCs w:val="20"/>
        </w:rPr>
        <w:t xml:space="preserve"> and </w:t>
      </w:r>
      <w:r>
        <w:rPr>
          <w:sz w:val="20"/>
          <w:szCs w:val="20"/>
        </w:rPr>
        <w:t>C</w:t>
      </w:r>
      <w:r w:rsidRPr="00742D72">
        <w:rPr>
          <w:sz w:val="20"/>
          <w:szCs w:val="20"/>
        </w:rPr>
        <w:t>]</w:t>
      </w:r>
    </w:p>
    <w:p w14:paraId="24B7BCDD" w14:textId="341C8790" w:rsidR="00742D72" w:rsidRPr="00742D72" w:rsidRDefault="00742D72" w:rsidP="00742D72">
      <w:pPr>
        <w:pStyle w:val="NormalWeb"/>
        <w:numPr>
          <w:ilvl w:val="0"/>
          <w:numId w:val="7"/>
        </w:numPr>
        <w:rPr>
          <w:b/>
          <w:bCs/>
          <w:iCs/>
          <w:sz w:val="20"/>
          <w:szCs w:val="20"/>
        </w:rPr>
      </w:pPr>
      <w:r>
        <w:rPr>
          <w:noProof/>
        </w:rPr>
        <mc:AlternateContent>
          <mc:Choice Requires="wps">
            <w:drawing>
              <wp:anchor distT="0" distB="0" distL="114300" distR="114300" simplePos="0" relativeHeight="251675648" behindDoc="0" locked="0" layoutInCell="1" allowOverlap="1" wp14:anchorId="1ECE59B0" wp14:editId="75F4B264">
                <wp:simplePos x="0" y="0"/>
                <wp:positionH relativeFrom="column">
                  <wp:posOffset>3023870</wp:posOffset>
                </wp:positionH>
                <wp:positionV relativeFrom="paragraph">
                  <wp:posOffset>424180</wp:posOffset>
                </wp:positionV>
                <wp:extent cx="281305" cy="245745"/>
                <wp:effectExtent l="0" t="0" r="10795" b="8255"/>
                <wp:wrapNone/>
                <wp:docPr id="7" name="Text Box 7"/>
                <wp:cNvGraphicFramePr/>
                <a:graphic xmlns:a="http://schemas.openxmlformats.org/drawingml/2006/main">
                  <a:graphicData uri="http://schemas.microsoft.com/office/word/2010/wordprocessingShape">
                    <wps:wsp>
                      <wps:cNvSpPr txBox="1"/>
                      <wps:spPr>
                        <a:xfrm>
                          <a:off x="0" y="0"/>
                          <a:ext cx="281305" cy="245745"/>
                        </a:xfrm>
                        <a:prstGeom prst="rect">
                          <a:avLst/>
                        </a:prstGeom>
                        <a:solidFill>
                          <a:schemeClr val="lt1"/>
                        </a:solidFill>
                        <a:ln w="6350">
                          <a:solidFill>
                            <a:prstClr val="black"/>
                          </a:solidFill>
                        </a:ln>
                      </wps:spPr>
                      <wps:txbx>
                        <w:txbxContent>
                          <w:p w14:paraId="445ED503" w14:textId="6F1F1F33" w:rsidR="00643557" w:rsidRDefault="00643557" w:rsidP="0064355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E59B0" id="_x0000_t202" coordsize="21600,21600" o:spt="202" path="m,l,21600r21600,l21600,xe">
                <v:stroke joinstyle="miter"/>
                <v:path gradientshapeok="t" o:connecttype="rect"/>
              </v:shapetype>
              <v:shape id="Text Box 7" o:spid="_x0000_s1026" type="#_x0000_t202" style="position:absolute;left:0;text-align:left;margin-left:238.1pt;margin-top:33.4pt;width:22.15pt;height:1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" fillcolor="white [3201]" strokeweight=".5pt">
                <v:textbox>
                  <w:txbxContent>
                    <w:p w14:paraId="445ED503" w14:textId="6F1F1F33" w:rsidR="00643557" w:rsidRDefault="00643557" w:rsidP="00643557">
                      <w:r>
                        <w:t>B</w:t>
                      </w:r>
                    </w:p>
                  </w:txbxContent>
                </v:textbox>
              </v:shape>
            </w:pict>
          </mc:Fallback>
        </mc:AlternateContent>
      </w:r>
      <w:r w:rsidRPr="00EA0C50">
        <w:rPr>
          <w:sz w:val="20"/>
          <w:szCs w:val="20"/>
        </w:rPr>
        <w:t>V</w:t>
      </w:r>
      <w:r>
        <w:rPr>
          <w:sz w:val="20"/>
          <w:szCs w:val="20"/>
        </w:rPr>
        <w:t>i</w:t>
      </w:r>
      <w:r w:rsidRPr="00EA0C50">
        <w:rPr>
          <w:sz w:val="20"/>
          <w:szCs w:val="20"/>
        </w:rPr>
        <w:t xml:space="preserve">ew and diagram a leaf cross-section.  Label the vein, waxy epidermis cells, photosynthetic mesophyll cells and the chloroplasts they contain (color them green). </w:t>
      </w:r>
      <w:r>
        <w:rPr>
          <w:sz w:val="20"/>
          <w:szCs w:val="20"/>
        </w:rPr>
        <w:t xml:space="preserve">[pictures </w:t>
      </w:r>
      <w:r>
        <w:rPr>
          <w:sz w:val="20"/>
          <w:szCs w:val="20"/>
        </w:rPr>
        <w:t>B</w:t>
      </w:r>
      <w:r>
        <w:rPr>
          <w:sz w:val="20"/>
          <w:szCs w:val="20"/>
        </w:rPr>
        <w:t xml:space="preserve"> and </w:t>
      </w:r>
      <w:r>
        <w:rPr>
          <w:sz w:val="20"/>
          <w:szCs w:val="20"/>
        </w:rPr>
        <w:t>D</w:t>
      </w:r>
      <w:r>
        <w:rPr>
          <w:sz w:val="20"/>
          <w:szCs w:val="20"/>
        </w:rPr>
        <w:t>].</w:t>
      </w:r>
    </w:p>
    <w:p w14:paraId="666351FF" w14:textId="1E942357" w:rsidR="00742D72" w:rsidRPr="00EA0C50" w:rsidRDefault="00742D72" w:rsidP="00742D72">
      <w:pPr>
        <w:ind w:left="720"/>
        <w:rPr>
          <w:sz w:val="20"/>
          <w:szCs w:val="20"/>
        </w:rPr>
      </w:pPr>
    </w:p>
    <w:p w14:paraId="7450C20C" w14:textId="165D9FAE" w:rsidR="005156F9" w:rsidRDefault="00742D72" w:rsidP="005156F9">
      <w:pPr>
        <w:pStyle w:val="ListParagraph"/>
      </w:pPr>
      <w:r w:rsidRPr="00AF5523">
        <w:rPr>
          <w:b/>
          <w:bCs/>
          <w:iCs/>
        </w:rPr>
        <w:drawing>
          <wp:anchor distT="0" distB="0" distL="114300" distR="114300" simplePos="0" relativeHeight="251660288" behindDoc="1" locked="0" layoutInCell="1" allowOverlap="1" wp14:anchorId="001F7E25" wp14:editId="505CAA61">
            <wp:simplePos x="0" y="0"/>
            <wp:positionH relativeFrom="column">
              <wp:posOffset>3431149</wp:posOffset>
            </wp:positionH>
            <wp:positionV relativeFrom="paragraph">
              <wp:posOffset>46648</wp:posOffset>
            </wp:positionV>
            <wp:extent cx="2201545" cy="2049145"/>
            <wp:effectExtent l="0" t="0" r="0" b="0"/>
            <wp:wrapTight wrapText="bothSides">
              <wp:wrapPolygon edited="0">
                <wp:start x="0" y="0"/>
                <wp:lineTo x="0" y="21419"/>
                <wp:lineTo x="21432" y="21419"/>
                <wp:lineTo x="214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01545" cy="2049145"/>
                    </a:xfrm>
                    <a:prstGeom prst="rect">
                      <a:avLst/>
                    </a:prstGeom>
                  </pic:spPr>
                </pic:pic>
              </a:graphicData>
            </a:graphic>
            <wp14:sizeRelH relativeFrom="page">
              <wp14:pctWidth>0</wp14:pctWidth>
            </wp14:sizeRelH>
            <wp14:sizeRelV relativeFrom="page">
              <wp14:pctHeight>0</wp14:pctHeight>
            </wp14:sizeRelV>
          </wp:anchor>
        </w:drawing>
      </w:r>
      <w:r w:rsidRPr="00E44B09">
        <w:drawing>
          <wp:anchor distT="0" distB="0" distL="114300" distR="114300" simplePos="0" relativeHeight="251670528" behindDoc="1" locked="0" layoutInCell="1" allowOverlap="1" wp14:anchorId="7207B6AA" wp14:editId="543ADB8F">
            <wp:simplePos x="0" y="0"/>
            <wp:positionH relativeFrom="column">
              <wp:posOffset>258249</wp:posOffset>
            </wp:positionH>
            <wp:positionV relativeFrom="paragraph">
              <wp:posOffset>4982</wp:posOffset>
            </wp:positionV>
            <wp:extent cx="1808480" cy="1929765"/>
            <wp:effectExtent l="0" t="0" r="0" b="0"/>
            <wp:wrapTight wrapText="bothSides">
              <wp:wrapPolygon edited="0">
                <wp:start x="0" y="0"/>
                <wp:lineTo x="0" y="21465"/>
                <wp:lineTo x="21388" y="21465"/>
                <wp:lineTo x="213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08480" cy="1929765"/>
                    </a:xfrm>
                    <a:prstGeom prst="rect">
                      <a:avLst/>
                    </a:prstGeom>
                  </pic:spPr>
                </pic:pic>
              </a:graphicData>
            </a:graphic>
            <wp14:sizeRelH relativeFrom="page">
              <wp14:pctWidth>0</wp14:pctWidth>
            </wp14:sizeRelH>
            <wp14:sizeRelV relativeFrom="page">
              <wp14:pctHeight>0</wp14:pctHeight>
            </wp14:sizeRelV>
          </wp:anchor>
        </w:drawing>
      </w:r>
      <w:r w:rsidR="00643557">
        <w:rPr>
          <w:noProof/>
        </w:rPr>
        <mc:AlternateContent>
          <mc:Choice Requires="wps">
            <w:drawing>
              <wp:anchor distT="0" distB="0" distL="114300" distR="114300" simplePos="0" relativeHeight="251673600" behindDoc="0" locked="0" layoutInCell="1" allowOverlap="1" wp14:anchorId="75B5DD3A" wp14:editId="6678F019">
                <wp:simplePos x="0" y="0"/>
                <wp:positionH relativeFrom="column">
                  <wp:posOffset>-281353</wp:posOffset>
                </wp:positionH>
                <wp:positionV relativeFrom="paragraph">
                  <wp:posOffset>47772</wp:posOffset>
                </wp:positionV>
                <wp:extent cx="281354" cy="246184"/>
                <wp:effectExtent l="0" t="0" r="10795" b="8255"/>
                <wp:wrapNone/>
                <wp:docPr id="6" name="Text Box 6"/>
                <wp:cNvGraphicFramePr/>
                <a:graphic xmlns:a="http://schemas.openxmlformats.org/drawingml/2006/main">
                  <a:graphicData uri="http://schemas.microsoft.com/office/word/2010/wordprocessingShape">
                    <wps:wsp>
                      <wps:cNvSpPr txBox="1"/>
                      <wps:spPr>
                        <a:xfrm>
                          <a:off x="0" y="0"/>
                          <a:ext cx="281354" cy="246184"/>
                        </a:xfrm>
                        <a:prstGeom prst="rect">
                          <a:avLst/>
                        </a:prstGeom>
                        <a:solidFill>
                          <a:schemeClr val="lt1"/>
                        </a:solidFill>
                        <a:ln w="6350">
                          <a:solidFill>
                            <a:prstClr val="black"/>
                          </a:solidFill>
                        </a:ln>
                      </wps:spPr>
                      <wps:txbx>
                        <w:txbxContent>
                          <w:p w14:paraId="70BECF87" w14:textId="5C1AB6EF" w:rsidR="00643557" w:rsidRDefault="0064355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DD3A" id="Text Box 6" o:spid="_x0000_s1027" type="#_x0000_t202" style="position:absolute;left:0;text-align:left;margin-left:-22.15pt;margin-top:3.75pt;width:22.15pt;height:1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" fillcolor="white [3201]" strokeweight=".5pt">
                <v:textbox>
                  <w:txbxContent>
                    <w:p w14:paraId="70BECF87" w14:textId="5C1AB6EF" w:rsidR="00643557" w:rsidRDefault="00643557">
                      <w:r>
                        <w:t>A</w:t>
                      </w:r>
                    </w:p>
                  </w:txbxContent>
                </v:textbox>
              </v:shape>
            </w:pict>
          </mc:Fallback>
        </mc:AlternateContent>
      </w:r>
      <w:r w:rsidR="00E44B09">
        <w:t xml:space="preserve">                              </w:t>
      </w:r>
    </w:p>
    <w:p w14:paraId="3BE2512B" w14:textId="67D2A054" w:rsidR="005156F9" w:rsidRDefault="005156F9" w:rsidP="005156F9">
      <w:pPr>
        <w:ind w:left="720"/>
      </w:pPr>
    </w:p>
    <w:p w14:paraId="015333DE" w14:textId="2C601720" w:rsidR="00AF5523" w:rsidRDefault="00AF5523" w:rsidP="008D0A1C">
      <w:pPr>
        <w:pStyle w:val="NormalWeb"/>
        <w:rPr>
          <w:b/>
          <w:bCs/>
          <w:iCs/>
        </w:rPr>
      </w:pPr>
    </w:p>
    <w:p w14:paraId="50301013" w14:textId="5A89089E" w:rsidR="00AF5523" w:rsidRDefault="00AF5523" w:rsidP="008D0A1C">
      <w:pPr>
        <w:pStyle w:val="NormalWeb"/>
        <w:rPr>
          <w:b/>
          <w:bCs/>
          <w:iCs/>
        </w:rPr>
      </w:pPr>
    </w:p>
    <w:p w14:paraId="281A2A93" w14:textId="6E26EF9A" w:rsidR="00AF5523" w:rsidRDefault="00AF5523" w:rsidP="008D0A1C">
      <w:pPr>
        <w:pStyle w:val="NormalWeb"/>
        <w:rPr>
          <w:b/>
          <w:bCs/>
          <w:iCs/>
        </w:rPr>
      </w:pPr>
    </w:p>
    <w:p w14:paraId="721080F2" w14:textId="006A6AD5" w:rsidR="00AF5523" w:rsidRDefault="00AF5523" w:rsidP="008D0A1C">
      <w:pPr>
        <w:pStyle w:val="NormalWeb"/>
        <w:rPr>
          <w:b/>
          <w:bCs/>
          <w:iCs/>
        </w:rPr>
      </w:pPr>
    </w:p>
    <w:p w14:paraId="22D01764" w14:textId="7CD02E4D" w:rsidR="00E44B09" w:rsidRDefault="00E44B09" w:rsidP="008D0A1C">
      <w:pPr>
        <w:pStyle w:val="NormalWeb"/>
        <w:rPr>
          <w:b/>
          <w:bCs/>
          <w:iCs/>
        </w:rPr>
      </w:pPr>
    </w:p>
    <w:p w14:paraId="61FDE5E3" w14:textId="19E7F089" w:rsidR="00E930F0" w:rsidRDefault="00E44B09" w:rsidP="008D0A1C">
      <w:pPr>
        <w:pStyle w:val="NormalWeb"/>
        <w:rPr>
          <w:b/>
          <w:bCs/>
          <w:iCs/>
        </w:rPr>
      </w:pPr>
      <w:r>
        <w:rPr>
          <w:b/>
          <w:bCs/>
          <w:iCs/>
        </w:rPr>
        <w:t>Microscope Pictures (label again!)</w:t>
      </w:r>
      <w:r w:rsidR="000C5134">
        <w:rPr>
          <w:b/>
          <w:bCs/>
          <w:iCs/>
        </w:rPr>
        <w:t>:</w:t>
      </w:r>
      <w:bookmarkStart w:id="0" w:name="_GoBack"/>
      <w:bookmarkEnd w:id="0"/>
    </w:p>
    <w:p w14:paraId="6469124D" w14:textId="72036B2B" w:rsidR="00E930F0" w:rsidRDefault="00742D72" w:rsidP="008D0A1C">
      <w:pPr>
        <w:pStyle w:val="NormalWeb"/>
        <w:rPr>
          <w:b/>
          <w:bCs/>
          <w:iCs/>
        </w:rPr>
      </w:pPr>
      <w:r>
        <w:rPr>
          <w:noProof/>
        </w:rPr>
        <mc:AlternateContent>
          <mc:Choice Requires="wps">
            <w:drawing>
              <wp:anchor distT="0" distB="0" distL="114300" distR="114300" simplePos="0" relativeHeight="251679744" behindDoc="0" locked="0" layoutInCell="1" allowOverlap="1" wp14:anchorId="0330C2BF" wp14:editId="67DFD9A2">
                <wp:simplePos x="0" y="0"/>
                <wp:positionH relativeFrom="column">
                  <wp:posOffset>2723418</wp:posOffset>
                </wp:positionH>
                <wp:positionV relativeFrom="paragraph">
                  <wp:posOffset>170522</wp:posOffset>
                </wp:positionV>
                <wp:extent cx="281354" cy="246184"/>
                <wp:effectExtent l="0" t="0" r="10795" b="8255"/>
                <wp:wrapNone/>
                <wp:docPr id="9" name="Text Box 9"/>
                <wp:cNvGraphicFramePr/>
                <a:graphic xmlns:a="http://schemas.openxmlformats.org/drawingml/2006/main">
                  <a:graphicData uri="http://schemas.microsoft.com/office/word/2010/wordprocessingShape">
                    <wps:wsp>
                      <wps:cNvSpPr txBox="1"/>
                      <wps:spPr>
                        <a:xfrm>
                          <a:off x="0" y="0"/>
                          <a:ext cx="281354" cy="246184"/>
                        </a:xfrm>
                        <a:prstGeom prst="rect">
                          <a:avLst/>
                        </a:prstGeom>
                        <a:solidFill>
                          <a:schemeClr val="lt1"/>
                        </a:solidFill>
                        <a:ln w="6350">
                          <a:solidFill>
                            <a:prstClr val="black"/>
                          </a:solidFill>
                        </a:ln>
                      </wps:spPr>
                      <wps:txbx>
                        <w:txbxContent>
                          <w:p w14:paraId="5B8098DE" w14:textId="667C37D1" w:rsidR="00643557" w:rsidRDefault="00643557" w:rsidP="00643557">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0C2BF" id="Text Box 9" o:spid="_x0000_s1028" type="#_x0000_t202" style="position:absolute;margin-left:214.45pt;margin-top:13.45pt;width:22.15pt;height:1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" fillcolor="white [3201]" strokeweight=".5pt">
                <v:textbox>
                  <w:txbxContent>
                    <w:p w14:paraId="5B8098DE" w14:textId="667C37D1" w:rsidR="00643557" w:rsidRDefault="00643557" w:rsidP="00643557">
                      <w:r>
                        <w:t>D</w:t>
                      </w:r>
                    </w:p>
                  </w:txbxContent>
                </v:textbox>
              </v:shape>
            </w:pict>
          </mc:Fallback>
        </mc:AlternateContent>
      </w:r>
      <w:r w:rsidRPr="00E44B09">
        <w:rPr>
          <w:b/>
          <w:bCs/>
          <w:iCs/>
        </w:rPr>
        <w:drawing>
          <wp:anchor distT="0" distB="0" distL="114300" distR="114300" simplePos="0" relativeHeight="251672576" behindDoc="1" locked="0" layoutInCell="1" allowOverlap="1" wp14:anchorId="4D08213B" wp14:editId="68049F11">
            <wp:simplePos x="0" y="0"/>
            <wp:positionH relativeFrom="column">
              <wp:posOffset>104677</wp:posOffset>
            </wp:positionH>
            <wp:positionV relativeFrom="paragraph">
              <wp:posOffset>39223</wp:posOffset>
            </wp:positionV>
            <wp:extent cx="1856740" cy="1941195"/>
            <wp:effectExtent l="0" t="0" r="0" b="0"/>
            <wp:wrapTight wrapText="bothSides">
              <wp:wrapPolygon edited="0">
                <wp:start x="0" y="0"/>
                <wp:lineTo x="0" y="21480"/>
                <wp:lineTo x="21423" y="21480"/>
                <wp:lineTo x="214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56740" cy="1941195"/>
                    </a:xfrm>
                    <a:prstGeom prst="rect">
                      <a:avLst/>
                    </a:prstGeom>
                  </pic:spPr>
                </pic:pic>
              </a:graphicData>
            </a:graphic>
            <wp14:sizeRelH relativeFrom="page">
              <wp14:pctWidth>0</wp14:pctWidth>
            </wp14:sizeRelH>
            <wp14:sizeRelV relativeFrom="page">
              <wp14:pctHeight>0</wp14:pctHeight>
            </wp14:sizeRelV>
          </wp:anchor>
        </w:drawing>
      </w:r>
      <w:r w:rsidR="00643557">
        <w:rPr>
          <w:noProof/>
        </w:rPr>
        <mc:AlternateContent>
          <mc:Choice Requires="wps">
            <w:drawing>
              <wp:anchor distT="0" distB="0" distL="114300" distR="114300" simplePos="0" relativeHeight="251677696" behindDoc="0" locked="0" layoutInCell="1" allowOverlap="1" wp14:anchorId="452353E0" wp14:editId="3FAB436C">
                <wp:simplePos x="0" y="0"/>
                <wp:positionH relativeFrom="column">
                  <wp:posOffset>-368447</wp:posOffset>
                </wp:positionH>
                <wp:positionV relativeFrom="paragraph">
                  <wp:posOffset>149225</wp:posOffset>
                </wp:positionV>
                <wp:extent cx="281354" cy="246184"/>
                <wp:effectExtent l="0" t="0" r="10795" b="8255"/>
                <wp:wrapNone/>
                <wp:docPr id="8" name="Text Box 8"/>
                <wp:cNvGraphicFramePr/>
                <a:graphic xmlns:a="http://schemas.openxmlformats.org/drawingml/2006/main">
                  <a:graphicData uri="http://schemas.microsoft.com/office/word/2010/wordprocessingShape">
                    <wps:wsp>
                      <wps:cNvSpPr txBox="1"/>
                      <wps:spPr>
                        <a:xfrm>
                          <a:off x="0" y="0"/>
                          <a:ext cx="281354" cy="246184"/>
                        </a:xfrm>
                        <a:prstGeom prst="rect">
                          <a:avLst/>
                        </a:prstGeom>
                        <a:solidFill>
                          <a:schemeClr val="lt1"/>
                        </a:solidFill>
                        <a:ln w="6350">
                          <a:solidFill>
                            <a:prstClr val="black"/>
                          </a:solidFill>
                        </a:ln>
                      </wps:spPr>
                      <wps:txbx>
                        <w:txbxContent>
                          <w:p w14:paraId="2E4B466E" w14:textId="764F1A66" w:rsidR="00643557" w:rsidRDefault="00643557" w:rsidP="0064355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53E0" id="Text Box 8" o:spid="_x0000_s1029" type="#_x0000_t202" style="position:absolute;margin-left:-29pt;margin-top:11.75pt;width:22.15pt;height:1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" fillcolor="white [3201]" strokeweight=".5pt">
                <v:textbox>
                  <w:txbxContent>
                    <w:p w14:paraId="2E4B466E" w14:textId="764F1A66" w:rsidR="00643557" w:rsidRDefault="00643557" w:rsidP="00643557">
                      <w:r>
                        <w:t>C</w:t>
                      </w:r>
                    </w:p>
                  </w:txbxContent>
                </v:textbox>
              </v:shape>
            </w:pict>
          </mc:Fallback>
        </mc:AlternateContent>
      </w:r>
    </w:p>
    <w:p w14:paraId="2DEFEFD6" w14:textId="12922758" w:rsidR="00E930F0" w:rsidRDefault="00742D72" w:rsidP="008D0A1C">
      <w:pPr>
        <w:pStyle w:val="NormalWeb"/>
        <w:rPr>
          <w:b/>
          <w:bCs/>
          <w:iCs/>
        </w:rPr>
      </w:pPr>
      <w:r w:rsidRPr="00E44B09">
        <w:rPr>
          <w:b/>
          <w:bCs/>
          <w:iCs/>
        </w:rPr>
        <w:drawing>
          <wp:anchor distT="0" distB="0" distL="114300" distR="114300" simplePos="0" relativeHeight="251662848" behindDoc="1" locked="0" layoutInCell="1" allowOverlap="1" wp14:anchorId="18E0899C" wp14:editId="76E4661F">
            <wp:simplePos x="0" y="0"/>
            <wp:positionH relativeFrom="column">
              <wp:posOffset>2784914</wp:posOffset>
            </wp:positionH>
            <wp:positionV relativeFrom="paragraph">
              <wp:posOffset>44011</wp:posOffset>
            </wp:positionV>
            <wp:extent cx="3484245" cy="1244600"/>
            <wp:effectExtent l="0" t="0" r="0" b="0"/>
            <wp:wrapTight wrapText="bothSides">
              <wp:wrapPolygon edited="0">
                <wp:start x="21600" y="21600"/>
                <wp:lineTo x="21600" y="220"/>
                <wp:lineTo x="106" y="220"/>
                <wp:lineTo x="106" y="21600"/>
                <wp:lineTo x="21600" y="2160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flipV="1">
                      <a:off x="0" y="0"/>
                      <a:ext cx="3484245" cy="1244600"/>
                    </a:xfrm>
                    <a:prstGeom prst="rect">
                      <a:avLst/>
                    </a:prstGeom>
                  </pic:spPr>
                </pic:pic>
              </a:graphicData>
            </a:graphic>
            <wp14:sizeRelH relativeFrom="page">
              <wp14:pctWidth>0</wp14:pctWidth>
            </wp14:sizeRelH>
            <wp14:sizeRelV relativeFrom="page">
              <wp14:pctHeight>0</wp14:pctHeight>
            </wp14:sizeRelV>
          </wp:anchor>
        </w:drawing>
      </w:r>
    </w:p>
    <w:p w14:paraId="68D0B2BE" w14:textId="77777777" w:rsidR="00E930F0" w:rsidRDefault="00E930F0" w:rsidP="008D0A1C">
      <w:pPr>
        <w:pStyle w:val="NormalWeb"/>
        <w:rPr>
          <w:b/>
          <w:bCs/>
          <w:iCs/>
        </w:rPr>
      </w:pPr>
    </w:p>
    <w:p w14:paraId="2966003C" w14:textId="77777777" w:rsidR="00E930F0" w:rsidRDefault="00E930F0" w:rsidP="008D0A1C">
      <w:pPr>
        <w:pStyle w:val="NormalWeb"/>
        <w:rPr>
          <w:b/>
          <w:bCs/>
          <w:iCs/>
        </w:rPr>
      </w:pPr>
    </w:p>
    <w:p w14:paraId="4923D623" w14:textId="77777777" w:rsidR="00E930F0" w:rsidRDefault="00E930F0" w:rsidP="008D0A1C">
      <w:pPr>
        <w:pStyle w:val="NormalWeb"/>
        <w:rPr>
          <w:b/>
          <w:bCs/>
          <w:iCs/>
        </w:rPr>
      </w:pPr>
    </w:p>
    <w:p w14:paraId="456BDCCE" w14:textId="77777777" w:rsidR="00EA0C50" w:rsidRDefault="008D0A1C" w:rsidP="005156F9">
      <w:pPr>
        <w:pStyle w:val="NormalWeb"/>
        <w:widowControl w:val="0"/>
        <w:rPr>
          <w:b/>
        </w:rPr>
      </w:pPr>
      <w:r w:rsidRPr="00181FDB">
        <w:rPr>
          <w:b/>
        </w:rPr>
        <w:t> </w:t>
      </w:r>
    </w:p>
    <w:p w14:paraId="3BFECED8" w14:textId="77777777" w:rsidR="00EA0C50" w:rsidRDefault="00EA0C50" w:rsidP="005156F9">
      <w:pPr>
        <w:pStyle w:val="NormalWeb"/>
        <w:widowControl w:val="0"/>
        <w:rPr>
          <w:b/>
        </w:rPr>
      </w:pPr>
    </w:p>
    <w:p w14:paraId="192FFE93" w14:textId="77777777" w:rsidR="00EA0C50" w:rsidRDefault="00EA0C50" w:rsidP="005156F9">
      <w:pPr>
        <w:pStyle w:val="NormalWeb"/>
        <w:widowControl w:val="0"/>
        <w:rPr>
          <w:b/>
        </w:rPr>
      </w:pPr>
    </w:p>
    <w:p w14:paraId="016E3C34" w14:textId="3951FBA7" w:rsidR="005156F9" w:rsidRDefault="005156F9" w:rsidP="005156F9">
      <w:pPr>
        <w:pStyle w:val="NormalWeb"/>
        <w:widowControl w:val="0"/>
        <w:rPr>
          <w:b/>
        </w:rPr>
      </w:pPr>
      <w:r>
        <w:rPr>
          <w:b/>
        </w:rPr>
        <w:t>Name:</w:t>
      </w:r>
    </w:p>
    <w:p w14:paraId="0D992B62" w14:textId="297B7CC4" w:rsidR="005156F9" w:rsidRDefault="005156F9" w:rsidP="005156F9">
      <w:pPr>
        <w:pStyle w:val="NormalWeb"/>
        <w:widowControl w:val="0"/>
        <w:rPr>
          <w:b/>
        </w:rPr>
      </w:pPr>
      <w:r>
        <w:rPr>
          <w:b/>
        </w:rPr>
        <w:t xml:space="preserve">Class: </w:t>
      </w:r>
    </w:p>
    <w:p w14:paraId="5C2F4581" w14:textId="77777777" w:rsidR="005156F9" w:rsidRDefault="005156F9" w:rsidP="00181FDB">
      <w:pPr>
        <w:pStyle w:val="NormalWeb"/>
        <w:rPr>
          <w:b/>
        </w:rPr>
      </w:pPr>
    </w:p>
    <w:p w14:paraId="28D1882B" w14:textId="1C8A51FD" w:rsidR="00181FDB" w:rsidRPr="00181FDB" w:rsidRDefault="005156F9" w:rsidP="005156F9">
      <w:pPr>
        <w:pStyle w:val="NormalWeb"/>
        <w:jc w:val="center"/>
        <w:rPr>
          <w:b/>
        </w:rPr>
      </w:pPr>
      <w:r>
        <w:rPr>
          <w:b/>
        </w:rPr>
        <w:t>Stomata</w:t>
      </w:r>
      <w:r w:rsidR="00181FDB" w:rsidRPr="00181FDB">
        <w:rPr>
          <w:b/>
        </w:rPr>
        <w:t xml:space="preserve"> Lab Questions</w:t>
      </w:r>
    </w:p>
    <w:p w14:paraId="0961AC92" w14:textId="77777777" w:rsidR="005159D7" w:rsidRDefault="005159D7" w:rsidP="005159D7">
      <w:pPr>
        <w:pStyle w:val="NormalWeb"/>
        <w:numPr>
          <w:ilvl w:val="0"/>
          <w:numId w:val="6"/>
        </w:numPr>
        <w:ind w:left="360"/>
      </w:pPr>
      <w:r>
        <w:t>What are stomata?</w:t>
      </w:r>
    </w:p>
    <w:p w14:paraId="03261371" w14:textId="77777777" w:rsidR="005159D7" w:rsidRDefault="005159D7" w:rsidP="005159D7">
      <w:pPr>
        <w:pStyle w:val="NormalWeb"/>
      </w:pPr>
    </w:p>
    <w:p w14:paraId="66C48494" w14:textId="77777777" w:rsidR="00D430FD" w:rsidRDefault="005159D7" w:rsidP="00D430FD">
      <w:pPr>
        <w:pStyle w:val="NormalWeb"/>
        <w:numPr>
          <w:ilvl w:val="0"/>
          <w:numId w:val="6"/>
        </w:numPr>
        <w:ind w:left="360"/>
      </w:pPr>
      <w:r>
        <w:t>What is the purpose of the stomata?</w:t>
      </w:r>
    </w:p>
    <w:p w14:paraId="1C1F1A41" w14:textId="77777777" w:rsidR="00D430FD" w:rsidRDefault="00D430FD" w:rsidP="00D430FD">
      <w:pPr>
        <w:pStyle w:val="NormalWeb"/>
      </w:pPr>
    </w:p>
    <w:p w14:paraId="703EFD16" w14:textId="77777777" w:rsidR="005159D7" w:rsidRDefault="005159D7" w:rsidP="005159D7">
      <w:pPr>
        <w:pStyle w:val="NormalWeb"/>
        <w:numPr>
          <w:ilvl w:val="0"/>
          <w:numId w:val="6"/>
        </w:numPr>
        <w:ind w:left="360"/>
      </w:pPr>
      <w:r>
        <w:t xml:space="preserve">What controls the opening /closing of the stomata?  </w:t>
      </w:r>
    </w:p>
    <w:p w14:paraId="3B802E27" w14:textId="77777777" w:rsidR="005159D7" w:rsidRDefault="005159D7" w:rsidP="005159D7">
      <w:pPr>
        <w:pStyle w:val="NormalWeb"/>
      </w:pPr>
    </w:p>
    <w:p w14:paraId="3F775D11" w14:textId="77777777" w:rsidR="005159D7" w:rsidRDefault="005159D7" w:rsidP="005159D7">
      <w:pPr>
        <w:pStyle w:val="NormalWeb"/>
        <w:numPr>
          <w:ilvl w:val="0"/>
          <w:numId w:val="6"/>
        </w:numPr>
        <w:ind w:left="360"/>
      </w:pPr>
      <w:r>
        <w:t xml:space="preserve">When would the stomata need to be open?  </w:t>
      </w:r>
    </w:p>
    <w:p w14:paraId="613A3947" w14:textId="77777777" w:rsidR="005159D7" w:rsidRDefault="005159D7" w:rsidP="005159D7">
      <w:pPr>
        <w:pStyle w:val="NormalWeb"/>
      </w:pPr>
    </w:p>
    <w:p w14:paraId="11B44C69" w14:textId="77777777" w:rsidR="005159D7" w:rsidRDefault="005159D7" w:rsidP="005159D7">
      <w:pPr>
        <w:pStyle w:val="NormalWeb"/>
        <w:numPr>
          <w:ilvl w:val="0"/>
          <w:numId w:val="6"/>
        </w:numPr>
        <w:ind w:left="360"/>
      </w:pPr>
      <w:r>
        <w:t>Why would it be beneficial to close the stomata?</w:t>
      </w:r>
    </w:p>
    <w:p w14:paraId="4CE41609" w14:textId="77777777" w:rsidR="00D430FD" w:rsidRDefault="00D430FD" w:rsidP="00D430FD">
      <w:pPr>
        <w:pStyle w:val="NormalWeb"/>
      </w:pPr>
    </w:p>
    <w:p w14:paraId="652E3275" w14:textId="77777777" w:rsidR="00D430FD" w:rsidRDefault="00D430FD" w:rsidP="005159D7">
      <w:pPr>
        <w:pStyle w:val="NormalWeb"/>
        <w:numPr>
          <w:ilvl w:val="0"/>
          <w:numId w:val="6"/>
        </w:numPr>
        <w:ind w:left="360"/>
      </w:pPr>
      <w:r>
        <w:t xml:space="preserve">Define transpiration.  </w:t>
      </w:r>
    </w:p>
    <w:p w14:paraId="38528E84" w14:textId="77777777" w:rsidR="00D430FD" w:rsidRDefault="00D430FD" w:rsidP="00D430FD">
      <w:pPr>
        <w:pStyle w:val="NormalWeb"/>
      </w:pPr>
    </w:p>
    <w:p w14:paraId="523239E4" w14:textId="77777777" w:rsidR="00D430FD" w:rsidRDefault="00D430FD" w:rsidP="005159D7">
      <w:pPr>
        <w:pStyle w:val="NormalWeb"/>
        <w:numPr>
          <w:ilvl w:val="0"/>
          <w:numId w:val="6"/>
        </w:numPr>
        <w:ind w:left="360"/>
      </w:pPr>
      <w:r>
        <w:t>How would the temperature on the top of the leaf be different than the bottom of the leaf?  Why?</w:t>
      </w:r>
    </w:p>
    <w:p w14:paraId="6BE3B4CB" w14:textId="77777777" w:rsidR="00D430FD" w:rsidRDefault="00D430FD" w:rsidP="00D430FD">
      <w:pPr>
        <w:pStyle w:val="NormalWeb"/>
      </w:pPr>
    </w:p>
    <w:p w14:paraId="199BCF34" w14:textId="77777777" w:rsidR="00D430FD" w:rsidRDefault="00D430FD" w:rsidP="005159D7">
      <w:pPr>
        <w:pStyle w:val="NormalWeb"/>
        <w:numPr>
          <w:ilvl w:val="0"/>
          <w:numId w:val="6"/>
        </w:numPr>
        <w:ind w:left="360"/>
      </w:pPr>
      <w:r>
        <w:t xml:space="preserve">What side of the leaf do we find more stomata?  Why? </w:t>
      </w:r>
    </w:p>
    <w:p w14:paraId="0968B052" w14:textId="77777777" w:rsidR="00D430FD" w:rsidRDefault="00D430FD" w:rsidP="00D430FD">
      <w:pPr>
        <w:pStyle w:val="NormalWeb"/>
      </w:pPr>
    </w:p>
    <w:p w14:paraId="1040F6A2" w14:textId="77777777" w:rsidR="00D430FD" w:rsidRDefault="00D430FD" w:rsidP="005159D7">
      <w:pPr>
        <w:pStyle w:val="NormalWeb"/>
        <w:numPr>
          <w:ilvl w:val="0"/>
          <w:numId w:val="6"/>
        </w:numPr>
        <w:ind w:left="360"/>
      </w:pPr>
      <w:r>
        <w:t>What is the purpose of photosynthesis?</w:t>
      </w:r>
    </w:p>
    <w:p w14:paraId="27426B36" w14:textId="7D0857ED" w:rsidR="00D430FD" w:rsidRDefault="00D430FD" w:rsidP="00D430FD">
      <w:pPr>
        <w:pStyle w:val="NormalWeb"/>
      </w:pPr>
    </w:p>
    <w:p w14:paraId="4422126A" w14:textId="6A294080" w:rsidR="005156F9" w:rsidRDefault="005156F9" w:rsidP="00D430FD">
      <w:pPr>
        <w:pStyle w:val="NormalWeb"/>
      </w:pPr>
    </w:p>
    <w:p w14:paraId="4B9C6017" w14:textId="77777777" w:rsidR="005156F9" w:rsidRDefault="005156F9" w:rsidP="00D430FD">
      <w:pPr>
        <w:pStyle w:val="NormalWeb"/>
      </w:pPr>
    </w:p>
    <w:p w14:paraId="52BDBA6C" w14:textId="77777777" w:rsidR="005156F9" w:rsidRDefault="005156F9" w:rsidP="00D430FD">
      <w:pPr>
        <w:pStyle w:val="NormalWeb"/>
        <w:numPr>
          <w:ilvl w:val="0"/>
          <w:numId w:val="6"/>
        </w:numPr>
        <w:ind w:left="360"/>
      </w:pPr>
      <w:r>
        <w:lastRenderedPageBreak/>
        <w:t>Write out the chemical equation for photosynthesis and label the reactants and products.  Don’t forget to label the arrow!</w:t>
      </w:r>
    </w:p>
    <w:p w14:paraId="53A5AA6F" w14:textId="491F3A48" w:rsidR="005156F9" w:rsidRDefault="005156F9" w:rsidP="005156F9">
      <w:pPr>
        <w:pStyle w:val="ListParagraph"/>
      </w:pPr>
    </w:p>
    <w:p w14:paraId="4E0BB386" w14:textId="31F2ED94" w:rsidR="005156F9" w:rsidRDefault="005156F9" w:rsidP="005156F9">
      <w:pPr>
        <w:pStyle w:val="ListParagraph"/>
      </w:pPr>
    </w:p>
    <w:p w14:paraId="4F910EB2" w14:textId="77777777" w:rsidR="005156F9" w:rsidRDefault="005156F9" w:rsidP="005156F9">
      <w:pPr>
        <w:pStyle w:val="ListParagraph"/>
      </w:pPr>
    </w:p>
    <w:p w14:paraId="3A17BF99" w14:textId="518E14B8" w:rsidR="00D430FD" w:rsidRDefault="00D430FD" w:rsidP="00D430FD">
      <w:pPr>
        <w:pStyle w:val="NormalWeb"/>
        <w:numPr>
          <w:ilvl w:val="0"/>
          <w:numId w:val="6"/>
        </w:numPr>
        <w:ind w:left="360"/>
      </w:pPr>
      <w:r>
        <w:t>What gas enters the stomata as a reactant for photosynthesis?</w:t>
      </w:r>
    </w:p>
    <w:p w14:paraId="3C1E2746" w14:textId="05A9BE11" w:rsidR="00D430FD" w:rsidRDefault="00D430FD" w:rsidP="00D430FD">
      <w:pPr>
        <w:pStyle w:val="NormalWeb"/>
      </w:pPr>
    </w:p>
    <w:p w14:paraId="5BED4F17" w14:textId="77777777" w:rsidR="005156F9" w:rsidRDefault="005156F9" w:rsidP="00D430FD">
      <w:pPr>
        <w:pStyle w:val="NormalWeb"/>
      </w:pPr>
    </w:p>
    <w:p w14:paraId="6BD58856" w14:textId="77777777" w:rsidR="00B94A40" w:rsidRDefault="00D430FD" w:rsidP="00B94A40">
      <w:pPr>
        <w:pStyle w:val="NormalWeb"/>
        <w:numPr>
          <w:ilvl w:val="0"/>
          <w:numId w:val="6"/>
        </w:numPr>
        <w:ind w:left="360"/>
      </w:pPr>
      <w:r>
        <w:t>What gas exits the stomata as a waste by-product of photosynthesis?</w:t>
      </w:r>
    </w:p>
    <w:p w14:paraId="79DC3842" w14:textId="77777777" w:rsidR="00B94A40" w:rsidRDefault="00B94A40" w:rsidP="00B94A40">
      <w:pPr>
        <w:pStyle w:val="NormalWeb"/>
      </w:pPr>
    </w:p>
    <w:p w14:paraId="10674746" w14:textId="77777777" w:rsidR="00B94A40" w:rsidRDefault="00D430FD" w:rsidP="00B94A40">
      <w:pPr>
        <w:pStyle w:val="NormalWeb"/>
        <w:numPr>
          <w:ilvl w:val="0"/>
          <w:numId w:val="6"/>
        </w:numPr>
        <w:ind w:left="360"/>
      </w:pPr>
      <w:r>
        <w:t>What cells of the leaf</w:t>
      </w:r>
      <w:r w:rsidR="00B94A40">
        <w:t xml:space="preserve"> are clear to let sunlight through and provide a protective surface layer?</w:t>
      </w:r>
    </w:p>
    <w:p w14:paraId="6525EF51" w14:textId="77777777" w:rsidR="00B94A40" w:rsidRDefault="00B94A40" w:rsidP="00B94A40">
      <w:pPr>
        <w:pStyle w:val="NormalWeb"/>
      </w:pPr>
    </w:p>
    <w:p w14:paraId="7B5ADAAD" w14:textId="77777777" w:rsidR="00E31C3A" w:rsidRDefault="00B94A40" w:rsidP="00B94A40">
      <w:pPr>
        <w:pStyle w:val="NormalWeb"/>
        <w:numPr>
          <w:ilvl w:val="0"/>
          <w:numId w:val="6"/>
        </w:numPr>
        <w:ind w:left="360"/>
      </w:pPr>
      <w:r>
        <w:t xml:space="preserve">Photosynthesis occurs in the mesophyll layer of the leaf (upper middle).  What </w:t>
      </w:r>
      <w:r w:rsidR="00E31C3A">
        <w:t xml:space="preserve">pigment actually absorbs the sunlight energy AND what </w:t>
      </w:r>
      <w:r>
        <w:t xml:space="preserve">organelle </w:t>
      </w:r>
      <w:r w:rsidR="00E31C3A">
        <w:t>(cell part) is that pigment found in?</w:t>
      </w:r>
    </w:p>
    <w:p w14:paraId="67842066" w14:textId="3A00190C" w:rsidR="00E31C3A" w:rsidRDefault="00E31C3A" w:rsidP="00E31C3A">
      <w:pPr>
        <w:pStyle w:val="NormalWeb"/>
      </w:pPr>
    </w:p>
    <w:p w14:paraId="30CDA638" w14:textId="77777777" w:rsidR="005156F9" w:rsidRDefault="005156F9" w:rsidP="00E31C3A">
      <w:pPr>
        <w:pStyle w:val="NormalWeb"/>
      </w:pPr>
    </w:p>
    <w:p w14:paraId="52DBC524" w14:textId="77777777" w:rsidR="00652C5B" w:rsidRDefault="00E31C3A" w:rsidP="00652C5B">
      <w:pPr>
        <w:pStyle w:val="NormalWeb"/>
        <w:numPr>
          <w:ilvl w:val="0"/>
          <w:numId w:val="6"/>
        </w:numPr>
        <w:ind w:left="360"/>
      </w:pPr>
      <w:r>
        <w:t>Plants are green!  Out of the colors of the rainbow</w:t>
      </w:r>
      <w:r w:rsidR="009A3CE4">
        <w:t xml:space="preserve"> </w:t>
      </w:r>
      <w:r>
        <w:t>(ROYGBIV), wh</w:t>
      </w:r>
      <w:r w:rsidR="00CE0DA8">
        <w:t>ich colors are</w:t>
      </w:r>
      <w:r w:rsidR="009A3CE4">
        <w:t xml:space="preserve"> highly absorbed? W</w:t>
      </w:r>
      <w:r w:rsidR="00CE0DA8">
        <w:t>hich colors are reflected into your eye instead of being absorbed?</w:t>
      </w:r>
    </w:p>
    <w:p w14:paraId="5426D8FC" w14:textId="5C6E8969" w:rsidR="00652C5B" w:rsidRDefault="00652C5B" w:rsidP="00652C5B">
      <w:pPr>
        <w:pStyle w:val="NormalWeb"/>
      </w:pPr>
    </w:p>
    <w:p w14:paraId="179A5D89" w14:textId="77777777" w:rsidR="005156F9" w:rsidRDefault="005156F9" w:rsidP="00652C5B">
      <w:pPr>
        <w:pStyle w:val="NormalWeb"/>
      </w:pPr>
    </w:p>
    <w:p w14:paraId="715F0C64" w14:textId="43DA368C" w:rsidR="006D2F02" w:rsidRPr="008D0A1C" w:rsidRDefault="00CE0DA8" w:rsidP="005156F9">
      <w:pPr>
        <w:pStyle w:val="NormalWeb"/>
        <w:numPr>
          <w:ilvl w:val="0"/>
          <w:numId w:val="6"/>
        </w:numPr>
        <w:ind w:left="360"/>
      </w:pPr>
      <w:r>
        <w:t xml:space="preserve">There are other pigments that </w:t>
      </w:r>
      <w:proofErr w:type="gramStart"/>
      <w:r>
        <w:t>can do</w:t>
      </w:r>
      <w:proofErr w:type="gramEnd"/>
      <w:r>
        <w:t xml:space="preserve"> photosynthesis (anthocyanin-</w:t>
      </w:r>
      <w:proofErr w:type="spellStart"/>
      <w:r>
        <w:t>puple</w:t>
      </w:r>
      <w:proofErr w:type="spellEnd"/>
      <w:r>
        <w:t xml:space="preserve">, </w:t>
      </w:r>
      <w:r w:rsidR="00652C5B">
        <w:t xml:space="preserve">and </w:t>
      </w:r>
      <w:proofErr w:type="spellStart"/>
      <w:r w:rsidR="00652C5B">
        <w:t>caratonoids</w:t>
      </w:r>
      <w:proofErr w:type="spellEnd"/>
      <w:r w:rsidR="00652C5B">
        <w:t xml:space="preserve">-orange).   </w:t>
      </w:r>
      <w:r w:rsidR="009A3CE4">
        <w:t xml:space="preserve">Normally plant leaves have so much chlorophyll in them that the other colors don’t show </w:t>
      </w:r>
      <w:r w:rsidR="00652C5B">
        <w:t>through.  When can you see these other colors?</w:t>
      </w:r>
    </w:p>
    <w:sectPr w:rsidR="006D2F02" w:rsidRPr="008D0A1C" w:rsidSect="008D0A1C">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67475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046FCA"/>
    <w:multiLevelType w:val="hybridMultilevel"/>
    <w:tmpl w:val="959C2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6107A"/>
    <w:multiLevelType w:val="hybridMultilevel"/>
    <w:tmpl w:val="C4ACA9FA"/>
    <w:lvl w:ilvl="0" w:tplc="7A7C698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8D01A9"/>
    <w:multiLevelType w:val="hybridMultilevel"/>
    <w:tmpl w:val="F9387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7B071B"/>
    <w:multiLevelType w:val="multilevel"/>
    <w:tmpl w:val="22764BF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02544E"/>
    <w:multiLevelType w:val="hybridMultilevel"/>
    <w:tmpl w:val="005E7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DC4D75"/>
    <w:multiLevelType w:val="hybridMultilevel"/>
    <w:tmpl w:val="6EA2A3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5"/>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A1C"/>
    <w:rsid w:val="000C5134"/>
    <w:rsid w:val="00181FDB"/>
    <w:rsid w:val="00245FA7"/>
    <w:rsid w:val="0037308B"/>
    <w:rsid w:val="0043560D"/>
    <w:rsid w:val="004448DA"/>
    <w:rsid w:val="005156F9"/>
    <w:rsid w:val="005159D7"/>
    <w:rsid w:val="005252F7"/>
    <w:rsid w:val="005545E6"/>
    <w:rsid w:val="00560ED3"/>
    <w:rsid w:val="00573311"/>
    <w:rsid w:val="005C2DD7"/>
    <w:rsid w:val="00643557"/>
    <w:rsid w:val="00652C5B"/>
    <w:rsid w:val="006D2F02"/>
    <w:rsid w:val="00742D72"/>
    <w:rsid w:val="00863B73"/>
    <w:rsid w:val="008D0A1C"/>
    <w:rsid w:val="0096026F"/>
    <w:rsid w:val="009A3CE4"/>
    <w:rsid w:val="00A14712"/>
    <w:rsid w:val="00AF5523"/>
    <w:rsid w:val="00B94A40"/>
    <w:rsid w:val="00C42824"/>
    <w:rsid w:val="00CE0DA8"/>
    <w:rsid w:val="00D430FD"/>
    <w:rsid w:val="00D80FB3"/>
    <w:rsid w:val="00DE14EF"/>
    <w:rsid w:val="00E31C3A"/>
    <w:rsid w:val="00E44B09"/>
    <w:rsid w:val="00E53A8B"/>
    <w:rsid w:val="00E930F0"/>
    <w:rsid w:val="00EA0C50"/>
    <w:rsid w:val="00F2166D"/>
    <w:rsid w:val="00FD6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977906"/>
  <w14:defaultImageDpi w14:val="300"/>
  <w15:chartTrackingRefBased/>
  <w15:docId w15:val="{B4718109-357D-C44A-9FDC-66FB86CC0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D0A1C"/>
    <w:pPr>
      <w:spacing w:before="100" w:beforeAutospacing="1" w:after="100" w:afterAutospacing="1"/>
    </w:pPr>
  </w:style>
  <w:style w:type="table" w:styleId="TableGrid">
    <w:name w:val="Table Grid"/>
    <w:basedOn w:val="TableNormal"/>
    <w:rsid w:val="00181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166D"/>
    <w:rPr>
      <w:rFonts w:ascii="Segoe UI" w:hAnsi="Segoe UI" w:cs="Segoe UI"/>
      <w:sz w:val="18"/>
      <w:szCs w:val="18"/>
    </w:rPr>
  </w:style>
  <w:style w:type="character" w:customStyle="1" w:styleId="BalloonTextChar">
    <w:name w:val="Balloon Text Char"/>
    <w:link w:val="BalloonText"/>
    <w:uiPriority w:val="99"/>
    <w:semiHidden/>
    <w:rsid w:val="00F2166D"/>
    <w:rPr>
      <w:rFonts w:ascii="Segoe UI" w:hAnsi="Segoe UI" w:cs="Segoe UI"/>
      <w:sz w:val="18"/>
      <w:szCs w:val="18"/>
    </w:rPr>
  </w:style>
  <w:style w:type="paragraph" w:styleId="ListParagraph">
    <w:name w:val="List Paragraph"/>
    <w:basedOn w:val="Normal"/>
    <w:uiPriority w:val="72"/>
    <w:qFormat/>
    <w:rsid w:val="005156F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554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Biology</vt:lpstr>
    </vt:vector>
  </TitlesOfParts>
  <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dc:title>
  <dc:subject/>
  <dc:creator>Newburyport High School</dc:creator>
  <cp:keywords/>
  <dc:description/>
  <cp:lastModifiedBy>Microsoft Office User</cp:lastModifiedBy>
  <cp:revision>3</cp:revision>
  <cp:lastPrinted>2018-12-06T17:29:00Z</cp:lastPrinted>
  <dcterms:created xsi:type="dcterms:W3CDTF">2018-12-06T23:55:00Z</dcterms:created>
  <dcterms:modified xsi:type="dcterms:W3CDTF">2018-12-06T23:58:00Z</dcterms:modified>
</cp:coreProperties>
</file>