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A3850" w14:textId="77777777" w:rsidR="003C1DC4" w:rsidRPr="00E107F4" w:rsidRDefault="00E107F4">
      <w:r w:rsidRPr="00E107F4">
        <w:t>Population Growth</w:t>
      </w:r>
    </w:p>
    <w:p w14:paraId="73CF1520" w14:textId="77777777" w:rsidR="00E107F4" w:rsidRPr="00E107F4" w:rsidRDefault="00E107F4">
      <w:r w:rsidRPr="00E107F4">
        <w:t>Integrated Science (H)</w:t>
      </w:r>
    </w:p>
    <w:p w14:paraId="6A6A5213" w14:textId="77777777" w:rsidR="00E107F4" w:rsidRDefault="00E107F4"/>
    <w:p w14:paraId="4F6641A4" w14:textId="77777777" w:rsidR="00536930" w:rsidRPr="00E107F4" w:rsidRDefault="00536930" w:rsidP="00536930">
      <w:pPr>
        <w:pBdr>
          <w:top w:val="single" w:sz="4" w:space="1" w:color="auto"/>
          <w:bottom w:val="single" w:sz="4" w:space="1" w:color="auto"/>
        </w:pBdr>
      </w:pPr>
    </w:p>
    <w:p w14:paraId="0BDBA103" w14:textId="252DAC8E" w:rsidR="00E107F4" w:rsidRPr="0049260F" w:rsidRDefault="00E107F4" w:rsidP="00536930">
      <w:pPr>
        <w:pBdr>
          <w:top w:val="single" w:sz="4" w:space="1" w:color="auto"/>
          <w:bottom w:val="single" w:sz="4" w:space="1" w:color="auto"/>
        </w:pBdr>
      </w:pPr>
      <w:r>
        <w:t>The</w:t>
      </w:r>
      <w:r w:rsidRPr="00E107F4">
        <w:t xml:space="preserve"> Sea Otter, </w:t>
      </w:r>
      <w:proofErr w:type="spellStart"/>
      <w:r w:rsidRPr="008A4C40">
        <w:rPr>
          <w:rFonts w:cs="Font"/>
          <w:i/>
        </w:rPr>
        <w:t>Enhydra</w:t>
      </w:r>
      <w:proofErr w:type="spellEnd"/>
      <w:r w:rsidRPr="008A4C40">
        <w:rPr>
          <w:rFonts w:cs="Font"/>
          <w:i/>
        </w:rPr>
        <w:t xml:space="preserve"> </w:t>
      </w:r>
      <w:proofErr w:type="spellStart"/>
      <w:r w:rsidRPr="008A4C40">
        <w:rPr>
          <w:rFonts w:cs="Font"/>
          <w:i/>
        </w:rPr>
        <w:t>lutris</w:t>
      </w:r>
      <w:proofErr w:type="spellEnd"/>
      <w:r w:rsidRPr="008A4C40">
        <w:rPr>
          <w:rFonts w:cs="Font"/>
        </w:rPr>
        <w:t xml:space="preserve">, </w:t>
      </w:r>
      <w:r w:rsidR="004B2054">
        <w:rPr>
          <w:rFonts w:cs="Font"/>
        </w:rPr>
        <w:t xml:space="preserve">historically </w:t>
      </w:r>
      <w:r w:rsidRPr="008A4C40">
        <w:rPr>
          <w:rFonts w:cs="Font"/>
        </w:rPr>
        <w:t>range</w:t>
      </w:r>
      <w:r w:rsidR="008A4C40">
        <w:rPr>
          <w:rFonts w:cs="Font"/>
        </w:rPr>
        <w:t>d</w:t>
      </w:r>
      <w:r w:rsidR="008A4C40" w:rsidRPr="008A4C40">
        <w:rPr>
          <w:rFonts w:cs="Font"/>
        </w:rPr>
        <w:t xml:space="preserve"> </w:t>
      </w:r>
      <w:r w:rsidR="008A4C40">
        <w:rPr>
          <w:rFonts w:cs="Font"/>
        </w:rPr>
        <w:t xml:space="preserve">all </w:t>
      </w:r>
      <w:r w:rsidR="008A4C40" w:rsidRPr="008A4C40">
        <w:rPr>
          <w:rFonts w:cs="Font"/>
        </w:rPr>
        <w:t xml:space="preserve">along the </w:t>
      </w:r>
      <w:r w:rsidR="008A4C40">
        <w:rPr>
          <w:rFonts w:cs="Font"/>
        </w:rPr>
        <w:t>Pacific Rim</w:t>
      </w:r>
      <w:r w:rsidR="008A4C40" w:rsidRPr="008A4C40">
        <w:rPr>
          <w:rFonts w:cs="Font"/>
        </w:rPr>
        <w:t>, from B</w:t>
      </w:r>
      <w:r w:rsidR="008A4C40">
        <w:rPr>
          <w:rFonts w:cs="Font"/>
        </w:rPr>
        <w:t xml:space="preserve">aja California to Asia. </w:t>
      </w:r>
      <w:r>
        <w:rPr>
          <w:rFonts w:cs="Font"/>
          <w:i/>
          <w:color w:val="535364"/>
        </w:rPr>
        <w:t xml:space="preserve"> </w:t>
      </w:r>
      <w:r w:rsidR="008A4C40">
        <w:rPr>
          <w:rFonts w:cs="Font"/>
        </w:rPr>
        <w:t>Unlike other marine</w:t>
      </w:r>
      <w:r w:rsidR="001629A9">
        <w:rPr>
          <w:rFonts w:cs="Font"/>
        </w:rPr>
        <w:t xml:space="preserve"> mammals</w:t>
      </w:r>
      <w:r w:rsidR="004B2054">
        <w:rPr>
          <w:rFonts w:cs="Font"/>
        </w:rPr>
        <w:t xml:space="preserve"> that</w:t>
      </w:r>
      <w:r w:rsidR="008A4C40">
        <w:rPr>
          <w:rFonts w:cs="Font"/>
        </w:rPr>
        <w:t xml:space="preserve"> use blubber to maintain a constant body heat in the cold ocean, otters have instead </w:t>
      </w:r>
      <w:r w:rsidR="008A4C40" w:rsidRPr="001400FD">
        <w:rPr>
          <w:rFonts w:cs="Font"/>
        </w:rPr>
        <w:t>a fur so thick it repels water.</w:t>
      </w:r>
      <w:r w:rsidR="008A4C40">
        <w:rPr>
          <w:rFonts w:cs="Font"/>
        </w:rPr>
        <w:t xml:space="preserve"> Not surprisingly, otters were hunted to near extinction by the turn of the twentieth </w:t>
      </w:r>
      <w:r w:rsidR="008A4C40" w:rsidRPr="008A4C40">
        <w:rPr>
          <w:rFonts w:cs="Font"/>
        </w:rPr>
        <w:t xml:space="preserve">century. A </w:t>
      </w:r>
      <w:r w:rsidR="008A4C40" w:rsidRPr="008A4C40">
        <w:rPr>
          <w:rFonts w:cs="Font"/>
          <w:color w:val="343434"/>
        </w:rPr>
        <w:t>group of about 50 survivors we</w:t>
      </w:r>
      <w:r w:rsidR="004B2054">
        <w:rPr>
          <w:rFonts w:cs="Font"/>
          <w:color w:val="343434"/>
        </w:rPr>
        <w:t>re discovered</w:t>
      </w:r>
      <w:r w:rsidR="008A4C40" w:rsidRPr="008A4C40">
        <w:rPr>
          <w:rFonts w:cs="Font"/>
          <w:color w:val="343434"/>
        </w:rPr>
        <w:t xml:space="preserve"> </w:t>
      </w:r>
      <w:r w:rsidR="004B2054">
        <w:rPr>
          <w:rFonts w:cs="Font"/>
          <w:color w:val="343434"/>
        </w:rPr>
        <w:t>in</w:t>
      </w:r>
      <w:r w:rsidR="008A4C40" w:rsidRPr="008A4C40">
        <w:rPr>
          <w:rFonts w:cs="Font"/>
          <w:color w:val="343434"/>
        </w:rPr>
        <w:t xml:space="preserve"> Big Sur in 1938</w:t>
      </w:r>
      <w:r w:rsidR="008A4C40">
        <w:rPr>
          <w:rFonts w:cs="Font"/>
          <w:color w:val="343434"/>
        </w:rPr>
        <w:t>, and from this founding</w:t>
      </w:r>
      <w:r w:rsidR="008A4C40" w:rsidRPr="008A4C40">
        <w:rPr>
          <w:rFonts w:cs="Font"/>
          <w:color w:val="343434"/>
        </w:rPr>
        <w:t xml:space="preserve"> group, t</w:t>
      </w:r>
      <w:r w:rsidR="008A4C40">
        <w:rPr>
          <w:rFonts w:cs="Font"/>
          <w:color w:val="343434"/>
        </w:rPr>
        <w:t>oday</w:t>
      </w:r>
      <w:r w:rsidR="004B2054">
        <w:rPr>
          <w:rFonts w:cs="Font"/>
          <w:color w:val="343434"/>
        </w:rPr>
        <w:t>’</w:t>
      </w:r>
      <w:r w:rsidR="008A4C40">
        <w:rPr>
          <w:rFonts w:cs="Font"/>
          <w:color w:val="343434"/>
        </w:rPr>
        <w:t xml:space="preserve">s </w:t>
      </w:r>
      <w:r w:rsidR="0057275F">
        <w:rPr>
          <w:rFonts w:cs="Font"/>
          <w:color w:val="343434"/>
        </w:rPr>
        <w:t xml:space="preserve">central coast </w:t>
      </w:r>
      <w:r w:rsidR="008A4C40" w:rsidRPr="008A4C40">
        <w:rPr>
          <w:rFonts w:cs="Font"/>
          <w:color w:val="343434"/>
        </w:rPr>
        <w:t xml:space="preserve">population of </w:t>
      </w:r>
      <w:r w:rsidR="004B2054">
        <w:rPr>
          <w:rFonts w:cs="Font"/>
          <w:color w:val="343434"/>
        </w:rPr>
        <w:t xml:space="preserve">about 3000 </w:t>
      </w:r>
      <w:r w:rsidR="008A4C40" w:rsidRPr="009D07BE">
        <w:rPr>
          <w:rFonts w:cs="Font"/>
          <w:b/>
        </w:rPr>
        <w:t>Southern Sea Otter</w:t>
      </w:r>
      <w:r w:rsidR="004B2054" w:rsidRPr="009D07BE">
        <w:rPr>
          <w:rFonts w:cs="Font"/>
          <w:b/>
        </w:rPr>
        <w:t>s</w:t>
      </w:r>
      <w:r w:rsidR="004B2054" w:rsidRPr="001629A9">
        <w:rPr>
          <w:rFonts w:cs="Font"/>
        </w:rPr>
        <w:t>,</w:t>
      </w:r>
      <w:r w:rsidR="008A4C40" w:rsidRPr="001629A9">
        <w:rPr>
          <w:rFonts w:cs="Font"/>
        </w:rPr>
        <w:t xml:space="preserve"> </w:t>
      </w:r>
      <w:proofErr w:type="spellStart"/>
      <w:r w:rsidR="004B2054" w:rsidRPr="001629A9">
        <w:rPr>
          <w:rFonts w:cs="Font"/>
          <w:i/>
        </w:rPr>
        <w:t>Enhydra</w:t>
      </w:r>
      <w:proofErr w:type="spellEnd"/>
      <w:r w:rsidR="004B2054" w:rsidRPr="001629A9">
        <w:rPr>
          <w:rFonts w:cs="Font"/>
          <w:i/>
        </w:rPr>
        <w:t xml:space="preserve"> </w:t>
      </w:r>
      <w:proofErr w:type="spellStart"/>
      <w:r w:rsidR="004B2054" w:rsidRPr="001629A9">
        <w:rPr>
          <w:rFonts w:cs="Font"/>
          <w:i/>
        </w:rPr>
        <w:t>lutris</w:t>
      </w:r>
      <w:proofErr w:type="spellEnd"/>
      <w:r w:rsidR="004B2054" w:rsidRPr="001629A9">
        <w:rPr>
          <w:rFonts w:cs="Font"/>
          <w:i/>
        </w:rPr>
        <w:t xml:space="preserve"> </w:t>
      </w:r>
      <w:proofErr w:type="spellStart"/>
      <w:r w:rsidR="004B2054" w:rsidRPr="001629A9">
        <w:rPr>
          <w:rFonts w:cs="Font"/>
          <w:i/>
        </w:rPr>
        <w:t>nereis</w:t>
      </w:r>
      <w:proofErr w:type="spellEnd"/>
      <w:r w:rsidR="004B2054" w:rsidRPr="004B2054">
        <w:rPr>
          <w:rFonts w:cs="Font"/>
          <w:i/>
        </w:rPr>
        <w:t>,</w:t>
      </w:r>
      <w:r w:rsidR="004B2054" w:rsidRPr="008A4C40">
        <w:rPr>
          <w:rFonts w:cs="Font"/>
        </w:rPr>
        <w:t xml:space="preserve"> </w:t>
      </w:r>
      <w:r w:rsidR="008A4C40" w:rsidRPr="008A4C40">
        <w:rPr>
          <w:rFonts w:cs="Font"/>
          <w:color w:val="343434"/>
        </w:rPr>
        <w:t>is derived.</w:t>
      </w:r>
      <w:r w:rsidR="008A4C40">
        <w:rPr>
          <w:rFonts w:ascii="Font" w:hAnsi="Font" w:cs="Font"/>
          <w:color w:val="343434"/>
          <w:sz w:val="32"/>
          <w:szCs w:val="32"/>
        </w:rPr>
        <w:t xml:space="preserve"> </w:t>
      </w:r>
    </w:p>
    <w:p w14:paraId="03BC981B" w14:textId="77777777" w:rsidR="004B2054" w:rsidRDefault="004B2054" w:rsidP="00536930">
      <w:pPr>
        <w:pBdr>
          <w:top w:val="single" w:sz="4" w:space="1" w:color="auto"/>
          <w:bottom w:val="single" w:sz="4" w:space="1" w:color="auto"/>
        </w:pBdr>
        <w:jc w:val="both"/>
        <w:rPr>
          <w:rFonts w:ascii="Font" w:hAnsi="Font" w:cs="Font"/>
          <w:color w:val="343434"/>
          <w:sz w:val="32"/>
          <w:szCs w:val="32"/>
        </w:rPr>
      </w:pPr>
    </w:p>
    <w:p w14:paraId="7523F722" w14:textId="4F71EC90" w:rsidR="004B2054" w:rsidRDefault="004B2054" w:rsidP="00536930">
      <w:pPr>
        <w:pBdr>
          <w:top w:val="single" w:sz="4" w:space="1" w:color="auto"/>
          <w:bottom w:val="single" w:sz="4" w:space="1" w:color="auto"/>
        </w:pBdr>
        <w:jc w:val="both"/>
        <w:rPr>
          <w:rFonts w:cs="Font"/>
          <w:color w:val="343434"/>
        </w:rPr>
      </w:pPr>
      <w:r w:rsidRPr="004B2054">
        <w:rPr>
          <w:rFonts w:cs="Font"/>
          <w:color w:val="343434"/>
        </w:rPr>
        <w:t xml:space="preserve">The </w:t>
      </w:r>
      <w:r w:rsidRPr="009D07BE">
        <w:rPr>
          <w:rFonts w:cs="Font"/>
          <w:b/>
          <w:color w:val="343434"/>
        </w:rPr>
        <w:t>biotic potential</w:t>
      </w:r>
      <w:r w:rsidRPr="004B2054">
        <w:rPr>
          <w:rFonts w:cs="Font"/>
          <w:color w:val="343434"/>
        </w:rPr>
        <w:t xml:space="preserve"> of a population reflects the number of individuals that results from </w:t>
      </w:r>
      <w:r w:rsidRPr="009D07BE">
        <w:rPr>
          <w:rFonts w:cs="Font"/>
          <w:b/>
          <w:color w:val="343434"/>
        </w:rPr>
        <w:t>exponential growth</w:t>
      </w:r>
      <w:r w:rsidRPr="004B2054">
        <w:rPr>
          <w:rFonts w:cs="Font"/>
          <w:color w:val="343434"/>
        </w:rPr>
        <w:t xml:space="preserve"> in the absence of limits</w:t>
      </w:r>
      <w:r>
        <w:rPr>
          <w:rFonts w:cs="Font"/>
          <w:color w:val="343434"/>
        </w:rPr>
        <w:t>.</w:t>
      </w:r>
      <w:r w:rsidRPr="004B2054">
        <w:rPr>
          <w:rFonts w:cs="Font"/>
          <w:color w:val="343434"/>
        </w:rPr>
        <w:t xml:space="preserve"> </w:t>
      </w:r>
      <w:r>
        <w:rPr>
          <w:rFonts w:cs="Font"/>
          <w:color w:val="343434"/>
        </w:rPr>
        <w:t xml:space="preserve"> For </w:t>
      </w:r>
      <w:r w:rsidRPr="009D07BE">
        <w:rPr>
          <w:rFonts w:cs="Font"/>
          <w:b/>
          <w:color w:val="343434"/>
        </w:rPr>
        <w:t>K-selected species</w:t>
      </w:r>
      <w:r>
        <w:rPr>
          <w:rFonts w:cs="Font"/>
          <w:color w:val="343434"/>
        </w:rPr>
        <w:t xml:space="preserve"> like the otter – large animals with a long life expectancy and </w:t>
      </w:r>
      <w:r w:rsidR="009D07BE">
        <w:rPr>
          <w:rFonts w:cs="Font"/>
          <w:color w:val="343434"/>
        </w:rPr>
        <w:t xml:space="preserve">a </w:t>
      </w:r>
      <w:r>
        <w:rPr>
          <w:rFonts w:cs="Font"/>
          <w:color w:val="343434"/>
        </w:rPr>
        <w:t>sma</w:t>
      </w:r>
      <w:r w:rsidR="00A41882">
        <w:rPr>
          <w:rFonts w:cs="Font"/>
          <w:color w:val="343434"/>
        </w:rPr>
        <w:t xml:space="preserve">ll number of offspring that the provide </w:t>
      </w:r>
      <w:proofErr w:type="gramStart"/>
      <w:r w:rsidR="00A41882">
        <w:rPr>
          <w:rFonts w:cs="Font"/>
          <w:color w:val="343434"/>
        </w:rPr>
        <w:t xml:space="preserve">extended </w:t>
      </w:r>
      <w:r>
        <w:rPr>
          <w:rFonts w:cs="Font"/>
          <w:color w:val="343434"/>
        </w:rPr>
        <w:t xml:space="preserve"> care</w:t>
      </w:r>
      <w:proofErr w:type="gramEnd"/>
      <w:r>
        <w:rPr>
          <w:rFonts w:cs="Font"/>
          <w:color w:val="343434"/>
        </w:rPr>
        <w:t xml:space="preserve"> for </w:t>
      </w:r>
      <w:r w:rsidR="009D07BE">
        <w:rPr>
          <w:rFonts w:cs="Font"/>
          <w:color w:val="343434"/>
        </w:rPr>
        <w:t>–</w:t>
      </w:r>
      <w:r>
        <w:rPr>
          <w:rFonts w:cs="Font"/>
          <w:color w:val="343434"/>
        </w:rPr>
        <w:t xml:space="preserve"> </w:t>
      </w:r>
      <w:r w:rsidR="009D07BE">
        <w:rPr>
          <w:rFonts w:cs="Font"/>
          <w:color w:val="343434"/>
        </w:rPr>
        <w:t>the exponential growth period is brief</w:t>
      </w:r>
      <w:r>
        <w:rPr>
          <w:rFonts w:cs="Font"/>
          <w:color w:val="343434"/>
        </w:rPr>
        <w:t xml:space="preserve">, </w:t>
      </w:r>
      <w:r w:rsidR="009D07BE">
        <w:rPr>
          <w:rFonts w:cs="Font"/>
          <w:color w:val="343434"/>
        </w:rPr>
        <w:t xml:space="preserve">as limits check the population size by establishing a </w:t>
      </w:r>
      <w:r w:rsidR="009D07BE" w:rsidRPr="009D07BE">
        <w:rPr>
          <w:rFonts w:cs="Font"/>
          <w:b/>
          <w:color w:val="343434"/>
        </w:rPr>
        <w:t>carrying capacity</w:t>
      </w:r>
      <w:r w:rsidR="009D07BE">
        <w:rPr>
          <w:rFonts w:cs="Font"/>
          <w:color w:val="343434"/>
        </w:rPr>
        <w:t xml:space="preserve">. This results in a </w:t>
      </w:r>
      <w:r w:rsidR="009D07BE" w:rsidRPr="009D07BE">
        <w:rPr>
          <w:rFonts w:cs="Font"/>
          <w:b/>
          <w:color w:val="343434"/>
        </w:rPr>
        <w:t>logistic growth</w:t>
      </w:r>
      <w:r w:rsidR="009D07BE">
        <w:rPr>
          <w:rFonts w:cs="Font"/>
          <w:color w:val="343434"/>
        </w:rPr>
        <w:t xml:space="preserve"> pattern, which starts slow, grows rapidly for a brief time, </w:t>
      </w:r>
      <w:proofErr w:type="gramStart"/>
      <w:r w:rsidR="009D07BE">
        <w:rPr>
          <w:rFonts w:cs="Font"/>
          <w:color w:val="343434"/>
        </w:rPr>
        <w:t>then</w:t>
      </w:r>
      <w:proofErr w:type="gramEnd"/>
      <w:r w:rsidR="009D07BE">
        <w:rPr>
          <w:rFonts w:cs="Font"/>
          <w:color w:val="343434"/>
        </w:rPr>
        <w:t xml:space="preserve"> tapers off to maintain a somewhat stable </w:t>
      </w:r>
      <w:r w:rsidR="00A41882">
        <w:rPr>
          <w:rFonts w:cs="Font"/>
          <w:color w:val="343434"/>
        </w:rPr>
        <w:t xml:space="preserve">populations </w:t>
      </w:r>
      <w:r w:rsidR="009D07BE">
        <w:rPr>
          <w:rFonts w:cs="Font"/>
          <w:color w:val="343434"/>
        </w:rPr>
        <w:t>size. Of course, in reality there are many limits on a population</w:t>
      </w:r>
      <w:r w:rsidR="0049260F">
        <w:rPr>
          <w:rFonts w:cs="Font"/>
          <w:color w:val="343434"/>
        </w:rPr>
        <w:t>’</w:t>
      </w:r>
      <w:r w:rsidR="009D07BE">
        <w:rPr>
          <w:rFonts w:cs="Font"/>
          <w:color w:val="343434"/>
        </w:rPr>
        <w:t xml:space="preserve">s growth, not all of which are </w:t>
      </w:r>
      <w:r w:rsidR="0049260F">
        <w:rPr>
          <w:rFonts w:cs="Font"/>
          <w:color w:val="343434"/>
        </w:rPr>
        <w:t xml:space="preserve">known or </w:t>
      </w:r>
      <w:r w:rsidR="00E239BF">
        <w:rPr>
          <w:rFonts w:cs="Font"/>
          <w:color w:val="343434"/>
        </w:rPr>
        <w:t>understood</w:t>
      </w:r>
      <w:r w:rsidR="0049260F">
        <w:rPr>
          <w:rFonts w:cs="Font"/>
          <w:color w:val="343434"/>
        </w:rPr>
        <w:t>,</w:t>
      </w:r>
      <w:r w:rsidR="00E239BF">
        <w:rPr>
          <w:rFonts w:cs="Font"/>
          <w:color w:val="343434"/>
        </w:rPr>
        <w:t xml:space="preserve"> and there is no guarantee a population will experience exponential growth or reach carrying capacity. </w:t>
      </w:r>
    </w:p>
    <w:p w14:paraId="36BB6D8B" w14:textId="77777777" w:rsidR="00536930" w:rsidRPr="004B2054" w:rsidRDefault="00536930" w:rsidP="00536930">
      <w:pPr>
        <w:pBdr>
          <w:top w:val="single" w:sz="4" w:space="1" w:color="auto"/>
          <w:bottom w:val="single" w:sz="4" w:space="1" w:color="auto"/>
        </w:pBdr>
        <w:jc w:val="both"/>
      </w:pPr>
    </w:p>
    <w:p w14:paraId="22E76839" w14:textId="77777777" w:rsidR="00A41882" w:rsidRDefault="00A41882"/>
    <w:p w14:paraId="7FCCBD72" w14:textId="608D2C3F" w:rsidR="00E107F4" w:rsidRDefault="00A41882">
      <w:r>
        <w:t xml:space="preserve">Methods: </w:t>
      </w:r>
    </w:p>
    <w:p w14:paraId="22960570" w14:textId="77777777" w:rsidR="00A41882" w:rsidRDefault="00A41882"/>
    <w:p w14:paraId="7EE33EDE" w14:textId="74F8E47E" w:rsidR="008A0516" w:rsidRDefault="001901AC" w:rsidP="008A0516">
      <w:r>
        <w:t>The actual count data for 1985 was 1,360 Southern Sea Otters. I used the following assumptions</w:t>
      </w:r>
      <w:r w:rsidR="00F07305">
        <w:t xml:space="preserve"> based on some research on this sub-species</w:t>
      </w:r>
      <w:r>
        <w:t xml:space="preserve">: a </w:t>
      </w:r>
      <w:r w:rsidR="008A0516">
        <w:t xml:space="preserve">20% mortality rate; 25% juveniles and young adults who do not </w:t>
      </w:r>
      <w:r>
        <w:t>yet successfully reproduce; 1 pup produced per year per breeding pair;</w:t>
      </w:r>
      <w:r w:rsidR="008A0516">
        <w:t xml:space="preserve"> and a life span of 15 years. These assumptions yield a growth rate of 9.1% per year. </w:t>
      </w:r>
    </w:p>
    <w:p w14:paraId="75B36980" w14:textId="77777777" w:rsidR="008A0516" w:rsidRDefault="008A0516"/>
    <w:p w14:paraId="6E024BFE" w14:textId="4D2FA59B" w:rsidR="00F75739" w:rsidRDefault="00F05A0E" w:rsidP="00F75739">
      <w:pPr>
        <w:pStyle w:val="ListParagraph"/>
        <w:numPr>
          <w:ilvl w:val="0"/>
          <w:numId w:val="4"/>
        </w:numPr>
      </w:pPr>
      <w:r>
        <w:t>Population Model #1: Biotic potential</w:t>
      </w:r>
    </w:p>
    <w:p w14:paraId="57DAF5FC" w14:textId="77777777" w:rsidR="00F75739" w:rsidRDefault="00F75739" w:rsidP="008A0516"/>
    <w:p w14:paraId="465566D8" w14:textId="77777777" w:rsidR="00EE1384" w:rsidRDefault="0065120B" w:rsidP="0065120B">
      <w:pPr>
        <w:rPr>
          <w:i/>
        </w:rPr>
      </w:pPr>
      <w:r>
        <w:t xml:space="preserve">    </w:t>
      </w:r>
      <w:r w:rsidRPr="0065120B">
        <w:rPr>
          <w:i/>
        </w:rPr>
        <w:t xml:space="preserve">  </w:t>
      </w:r>
      <w:r w:rsidR="00EE1384">
        <w:rPr>
          <w:i/>
        </w:rPr>
        <w:t>Use Excel or Sheets</w:t>
      </w:r>
      <w:r w:rsidR="007E1EFA" w:rsidRPr="0065120B">
        <w:rPr>
          <w:i/>
        </w:rPr>
        <w:t xml:space="preserve"> and the exponential formula below to </w:t>
      </w:r>
      <w:r w:rsidR="0091637F" w:rsidRPr="0065120B">
        <w:rPr>
          <w:i/>
        </w:rPr>
        <w:t>generate</w:t>
      </w:r>
      <w:r w:rsidR="00F05A0E" w:rsidRPr="0065120B">
        <w:rPr>
          <w:i/>
        </w:rPr>
        <w:t xml:space="preserve"> </w:t>
      </w:r>
      <w:r w:rsidR="007E1EFA" w:rsidRPr="0065120B">
        <w:rPr>
          <w:i/>
        </w:rPr>
        <w:t xml:space="preserve">data for a </w:t>
      </w:r>
      <w:r w:rsidR="00F05A0E" w:rsidRPr="0065120B">
        <w:rPr>
          <w:i/>
        </w:rPr>
        <w:t xml:space="preserve">model of </w:t>
      </w:r>
      <w:r w:rsidR="00EE1384">
        <w:rPr>
          <w:i/>
        </w:rPr>
        <w:t xml:space="preserve">the    </w:t>
      </w:r>
    </w:p>
    <w:p w14:paraId="2C8C7EB5" w14:textId="6F947D8D" w:rsidR="007E1EFA" w:rsidRPr="0065120B" w:rsidRDefault="00EE1384" w:rsidP="0065120B">
      <w:pPr>
        <w:rPr>
          <w:i/>
        </w:rPr>
      </w:pPr>
      <w:r>
        <w:rPr>
          <w:i/>
        </w:rPr>
        <w:t xml:space="preserve">      </w:t>
      </w:r>
      <w:proofErr w:type="gramStart"/>
      <w:r>
        <w:rPr>
          <w:i/>
        </w:rPr>
        <w:t xml:space="preserve">Southern Sea Otter </w:t>
      </w:r>
      <w:r w:rsidR="00F05A0E" w:rsidRPr="0065120B">
        <w:rPr>
          <w:i/>
        </w:rPr>
        <w:t>population</w:t>
      </w:r>
      <w:r>
        <w:rPr>
          <w:i/>
        </w:rPr>
        <w:t>’s biotic potential</w:t>
      </w:r>
      <w:r w:rsidR="007E1EFA" w:rsidRPr="0065120B">
        <w:rPr>
          <w:i/>
        </w:rPr>
        <w:t>.</w:t>
      </w:r>
      <w:proofErr w:type="gramEnd"/>
      <w:r w:rsidR="007E1EFA" w:rsidRPr="0065120B">
        <w:rPr>
          <w:i/>
        </w:rPr>
        <w:t xml:space="preserve"> </w:t>
      </w:r>
      <w:r w:rsidR="00F05A0E" w:rsidRPr="0065120B">
        <w:rPr>
          <w:i/>
        </w:rPr>
        <w:t xml:space="preserve"> </w:t>
      </w:r>
    </w:p>
    <w:p w14:paraId="2C5B4AD5" w14:textId="77777777" w:rsidR="0013258B" w:rsidRPr="0013258B" w:rsidRDefault="0013258B" w:rsidP="0013258B">
      <w:pPr>
        <w:ind w:left="1080"/>
      </w:pPr>
    </w:p>
    <w:p w14:paraId="403BE07C" w14:textId="3A03F4D7" w:rsidR="0091637F" w:rsidRDefault="0065120B" w:rsidP="0065120B">
      <w:pPr>
        <w:widowControl w:val="0"/>
        <w:autoSpaceDE w:val="0"/>
        <w:autoSpaceDN w:val="0"/>
        <w:adjustRightInd w:val="0"/>
        <w:ind w:firstLine="720"/>
        <w:rPr>
          <w:rFonts w:cs="Georgia"/>
          <w:i/>
          <w:iCs/>
          <w:color w:val="1E1E1E"/>
        </w:rPr>
      </w:pPr>
      <w:r>
        <w:rPr>
          <w:rFonts w:cs="Georgia"/>
          <w:iCs/>
          <w:color w:val="1E1E1E"/>
        </w:rPr>
        <w:t xml:space="preserve">a. </w:t>
      </w:r>
      <w:r w:rsidR="0091637F" w:rsidRPr="0091637F">
        <w:rPr>
          <w:rFonts w:cs="Georgia"/>
          <w:iCs/>
          <w:color w:val="1E1E1E"/>
        </w:rPr>
        <w:t xml:space="preserve">Exponential growth formula: </w:t>
      </w:r>
      <w:r w:rsidR="007E1EFA" w:rsidRPr="0091637F">
        <w:rPr>
          <w:rFonts w:cs="Georgia"/>
          <w:iCs/>
          <w:color w:val="1E1E1E"/>
        </w:rPr>
        <w:t>A</w:t>
      </w:r>
      <w:r w:rsidR="007E1EFA" w:rsidRPr="0091637F">
        <w:rPr>
          <w:rFonts w:cs="Georgia"/>
          <w:color w:val="1E1E1E"/>
        </w:rPr>
        <w:t xml:space="preserve"> = </w:t>
      </w:r>
      <w:proofErr w:type="gramStart"/>
      <w:r w:rsidR="007E1EFA" w:rsidRPr="0091637F">
        <w:rPr>
          <w:rFonts w:cs="Georgia"/>
          <w:iCs/>
          <w:color w:val="1E1E1E"/>
        </w:rPr>
        <w:t>P(</w:t>
      </w:r>
      <w:proofErr w:type="gramEnd"/>
      <w:r w:rsidR="007E1EFA" w:rsidRPr="0091637F">
        <w:rPr>
          <w:rFonts w:cs="Georgia"/>
          <w:color w:val="1E1E1E"/>
        </w:rPr>
        <w:t xml:space="preserve">1 </w:t>
      </w:r>
      <w:r w:rsidR="007E1EFA" w:rsidRPr="0091637F">
        <w:rPr>
          <w:rFonts w:cs="Georgia"/>
          <w:iCs/>
          <w:color w:val="1E1E1E"/>
        </w:rPr>
        <w:t>+ r)</w:t>
      </w:r>
      <w:r w:rsidR="007E1EFA" w:rsidRPr="0091637F">
        <w:rPr>
          <w:rFonts w:cs="Georgia"/>
          <w:iCs/>
          <w:color w:val="1E1E1E"/>
          <w:vertAlign w:val="superscript"/>
        </w:rPr>
        <w:t>t</w:t>
      </w:r>
      <w:r w:rsidR="00A41882">
        <w:rPr>
          <w:rFonts w:cs="Georgia"/>
          <w:i/>
          <w:iCs/>
          <w:color w:val="1E1E1E"/>
          <w:vertAlign w:val="superscript"/>
        </w:rPr>
        <w:t xml:space="preserve"> </w:t>
      </w:r>
      <w:r w:rsidR="0091637F">
        <w:rPr>
          <w:rFonts w:cs="Georgia"/>
          <w:i/>
          <w:iCs/>
          <w:color w:val="1E1E1E"/>
        </w:rPr>
        <w:t xml:space="preserve">    </w:t>
      </w:r>
    </w:p>
    <w:p w14:paraId="16B85983" w14:textId="44D4A84F" w:rsidR="007E1EFA" w:rsidRPr="007E1EFA" w:rsidRDefault="0065120B" w:rsidP="00F248DD">
      <w:pPr>
        <w:widowControl w:val="0"/>
        <w:tabs>
          <w:tab w:val="left" w:pos="220"/>
          <w:tab w:val="left" w:pos="540"/>
        </w:tabs>
        <w:autoSpaceDE w:val="0"/>
        <w:autoSpaceDN w:val="0"/>
        <w:adjustRightInd w:val="0"/>
        <w:rPr>
          <w:rFonts w:cs="Georgia"/>
          <w:color w:val="1E1E1E"/>
        </w:rPr>
      </w:pPr>
      <w:r>
        <w:rPr>
          <w:rFonts w:cs="Georgia"/>
          <w:color w:val="1E1E1E"/>
        </w:rPr>
        <w:tab/>
      </w:r>
      <w:r>
        <w:rPr>
          <w:rFonts w:cs="Georgia"/>
          <w:color w:val="1E1E1E"/>
        </w:rPr>
        <w:tab/>
      </w:r>
      <w:r>
        <w:rPr>
          <w:rFonts w:cs="Georgia"/>
          <w:color w:val="1E1E1E"/>
        </w:rPr>
        <w:tab/>
        <w:t xml:space="preserve">    </w:t>
      </w:r>
      <w:proofErr w:type="gramStart"/>
      <w:r>
        <w:rPr>
          <w:rFonts w:cs="Georgia"/>
          <w:color w:val="1E1E1E"/>
        </w:rPr>
        <w:t>where</w:t>
      </w:r>
      <w:proofErr w:type="gramEnd"/>
      <w:r>
        <w:rPr>
          <w:rFonts w:cs="Georgia"/>
          <w:color w:val="1E1E1E"/>
        </w:rPr>
        <w:t xml:space="preserve">: </w:t>
      </w:r>
      <w:r>
        <w:rPr>
          <w:rFonts w:cs="Georgia"/>
          <w:color w:val="1E1E1E"/>
        </w:rPr>
        <w:tab/>
      </w:r>
    </w:p>
    <w:p w14:paraId="394EB7C7" w14:textId="6493BDE8" w:rsidR="007E1EFA" w:rsidRPr="007E1EFA" w:rsidRDefault="007E1EFA" w:rsidP="00F248DD">
      <w:pPr>
        <w:widowControl w:val="0"/>
        <w:numPr>
          <w:ilvl w:val="0"/>
          <w:numId w:val="2"/>
        </w:numPr>
        <w:tabs>
          <w:tab w:val="left" w:pos="220"/>
          <w:tab w:val="left" w:pos="540"/>
        </w:tabs>
        <w:autoSpaceDE w:val="0"/>
        <w:autoSpaceDN w:val="0"/>
        <w:adjustRightInd w:val="0"/>
        <w:ind w:hanging="720"/>
        <w:rPr>
          <w:rFonts w:cs="Georgia"/>
          <w:color w:val="1E1E1E"/>
        </w:rPr>
      </w:pPr>
      <w:r w:rsidRPr="007E1EFA">
        <w:rPr>
          <w:rFonts w:cs="Georgia"/>
          <w:i/>
          <w:iCs/>
          <w:color w:val="1E1E1E"/>
          <w:kern w:val="1"/>
        </w:rPr>
        <w:tab/>
      </w:r>
      <w:r w:rsidRPr="007E1EFA">
        <w:rPr>
          <w:rFonts w:cs="Georgia"/>
          <w:i/>
          <w:iCs/>
          <w:color w:val="1E1E1E"/>
          <w:kern w:val="1"/>
        </w:rPr>
        <w:tab/>
      </w:r>
      <w:r>
        <w:rPr>
          <w:rFonts w:cs="Georgia"/>
          <w:i/>
          <w:iCs/>
          <w:color w:val="1E1E1E"/>
          <w:kern w:val="1"/>
        </w:rPr>
        <w:tab/>
      </w:r>
      <w:r w:rsidR="0065120B">
        <w:rPr>
          <w:rFonts w:cs="Georgia"/>
          <w:i/>
          <w:iCs/>
          <w:color w:val="1E1E1E"/>
          <w:kern w:val="1"/>
        </w:rPr>
        <w:tab/>
      </w:r>
      <w:r w:rsidRPr="008A0516">
        <w:rPr>
          <w:rFonts w:cs="Georgia"/>
          <w:b/>
          <w:i/>
          <w:iCs/>
          <w:color w:val="1E1E1E"/>
        </w:rPr>
        <w:t>P</w:t>
      </w:r>
      <w:r w:rsidRPr="008A0516">
        <w:rPr>
          <w:rFonts w:cs="Georgia"/>
          <w:b/>
          <w:color w:val="1E1E1E"/>
        </w:rPr>
        <w:t>:</w:t>
      </w:r>
      <w:r w:rsidRPr="007E1EFA">
        <w:rPr>
          <w:rFonts w:cs="Georgia"/>
          <w:color w:val="1E1E1E"/>
        </w:rPr>
        <w:t xml:space="preserve"> </w:t>
      </w:r>
      <w:r w:rsidR="0065120B">
        <w:rPr>
          <w:rFonts w:cs="Georgia"/>
          <w:color w:val="1E1E1E"/>
        </w:rPr>
        <w:t xml:space="preserve"> </w:t>
      </w:r>
      <w:r w:rsidRPr="007E1EFA">
        <w:rPr>
          <w:rFonts w:cs="Georgia"/>
          <w:color w:val="1E1E1E"/>
        </w:rPr>
        <w:t>The original amount</w:t>
      </w:r>
      <w:r w:rsidR="008A0516">
        <w:rPr>
          <w:rFonts w:cs="Georgia"/>
          <w:color w:val="1E1E1E"/>
        </w:rPr>
        <w:t xml:space="preserve"> of seals</w:t>
      </w:r>
    </w:p>
    <w:p w14:paraId="0EF9ADEB" w14:textId="12E95536" w:rsidR="008A0516" w:rsidRPr="008A0516" w:rsidRDefault="007E1EFA" w:rsidP="008A0516">
      <w:pPr>
        <w:widowControl w:val="0"/>
        <w:numPr>
          <w:ilvl w:val="7"/>
          <w:numId w:val="2"/>
        </w:numPr>
        <w:tabs>
          <w:tab w:val="left" w:pos="220"/>
          <w:tab w:val="left" w:pos="540"/>
        </w:tabs>
        <w:autoSpaceDE w:val="0"/>
        <w:autoSpaceDN w:val="0"/>
        <w:adjustRightInd w:val="0"/>
        <w:ind w:left="720" w:hanging="720"/>
        <w:rPr>
          <w:rFonts w:cs="Georgia"/>
          <w:color w:val="1E1E1E"/>
        </w:rPr>
      </w:pPr>
      <w:r w:rsidRPr="007E1EFA">
        <w:rPr>
          <w:rFonts w:cs="Georgia"/>
          <w:i/>
          <w:iCs/>
          <w:color w:val="1E1E1E"/>
          <w:kern w:val="1"/>
        </w:rPr>
        <w:tab/>
      </w:r>
      <w:r w:rsidRPr="007E1EFA">
        <w:rPr>
          <w:rFonts w:cs="Georgia"/>
          <w:i/>
          <w:iCs/>
          <w:color w:val="1E1E1E"/>
          <w:kern w:val="1"/>
        </w:rPr>
        <w:tab/>
      </w:r>
      <w:r>
        <w:rPr>
          <w:rFonts w:cs="Georgia"/>
          <w:i/>
          <w:iCs/>
          <w:color w:val="1E1E1E"/>
          <w:kern w:val="1"/>
        </w:rPr>
        <w:tab/>
      </w:r>
      <w:proofErr w:type="gramStart"/>
      <w:r w:rsidRPr="008A0516">
        <w:rPr>
          <w:rFonts w:cs="Georgia"/>
          <w:b/>
          <w:i/>
          <w:iCs/>
          <w:color w:val="1E1E1E"/>
        </w:rPr>
        <w:t>t</w:t>
      </w:r>
      <w:proofErr w:type="gramEnd"/>
      <w:r w:rsidRPr="008A0516">
        <w:rPr>
          <w:rFonts w:cs="Georgia"/>
          <w:b/>
          <w:color w:val="1E1E1E"/>
        </w:rPr>
        <w:t>:</w:t>
      </w:r>
      <w:r w:rsidR="008A0516">
        <w:rPr>
          <w:rFonts w:cs="Georgia"/>
          <w:color w:val="1E1E1E"/>
        </w:rPr>
        <w:t xml:space="preserve"> </w:t>
      </w:r>
      <w:r w:rsidR="0065120B">
        <w:rPr>
          <w:rFonts w:cs="Georgia"/>
          <w:color w:val="1E1E1E"/>
        </w:rPr>
        <w:t xml:space="preserve">   </w:t>
      </w:r>
      <w:r w:rsidR="008A0516">
        <w:rPr>
          <w:rFonts w:cs="Georgia"/>
          <w:color w:val="1E1E1E"/>
        </w:rPr>
        <w:t>t</w:t>
      </w:r>
      <w:r w:rsidRPr="007E1EFA">
        <w:rPr>
          <w:rFonts w:cs="Georgia"/>
          <w:color w:val="1E1E1E"/>
        </w:rPr>
        <w:t>ime</w:t>
      </w:r>
      <w:r w:rsidR="00F248DD">
        <w:rPr>
          <w:rFonts w:cs="Georgia"/>
          <w:color w:val="1E1E1E"/>
        </w:rPr>
        <w:t xml:space="preserve"> – the number of years in the future you want the prediction for</w:t>
      </w:r>
      <w:r w:rsidR="008A0516">
        <w:rPr>
          <w:rFonts w:cs="Georgia"/>
          <w:color w:val="1E1E1E"/>
        </w:rPr>
        <w:t xml:space="preserve"> </w:t>
      </w:r>
    </w:p>
    <w:p w14:paraId="759A9807" w14:textId="18685CC9" w:rsidR="008A4C40" w:rsidRPr="007E1EFA" w:rsidRDefault="007E1EFA" w:rsidP="0065120B">
      <w:pPr>
        <w:widowControl w:val="0"/>
        <w:tabs>
          <w:tab w:val="left" w:pos="220"/>
          <w:tab w:val="left" w:pos="540"/>
        </w:tabs>
        <w:autoSpaceDE w:val="0"/>
        <w:autoSpaceDN w:val="0"/>
        <w:adjustRightInd w:val="0"/>
        <w:rPr>
          <w:rFonts w:cs="Georgia"/>
          <w:color w:val="1E1E1E"/>
        </w:rPr>
      </w:pPr>
      <w:r w:rsidRPr="007E1EFA">
        <w:rPr>
          <w:rFonts w:cs="Georgia"/>
          <w:color w:val="1E1E1E"/>
          <w:kern w:val="1"/>
        </w:rPr>
        <w:tab/>
      </w:r>
      <w:r w:rsidRPr="007E1EFA">
        <w:rPr>
          <w:rFonts w:cs="Georgia"/>
          <w:color w:val="1E1E1E"/>
          <w:kern w:val="1"/>
        </w:rPr>
        <w:tab/>
      </w:r>
      <w:r w:rsidR="0065120B">
        <w:rPr>
          <w:rFonts w:cs="Georgia"/>
          <w:color w:val="1E1E1E"/>
          <w:kern w:val="1"/>
        </w:rPr>
        <w:tab/>
      </w:r>
      <w:r w:rsidR="0065120B">
        <w:rPr>
          <w:rFonts w:cs="Georgia"/>
          <w:color w:val="1E1E1E"/>
          <w:kern w:val="1"/>
        </w:rPr>
        <w:tab/>
      </w:r>
      <w:r w:rsidRPr="008A0516">
        <w:rPr>
          <w:rFonts w:cs="Georgia"/>
          <w:b/>
          <w:i/>
          <w:color w:val="1E1E1E"/>
        </w:rPr>
        <w:t xml:space="preserve">(1 + </w:t>
      </w:r>
      <w:r w:rsidRPr="008A0516">
        <w:rPr>
          <w:rFonts w:cs="Georgia"/>
          <w:b/>
          <w:i/>
          <w:iCs/>
          <w:color w:val="1E1E1E"/>
        </w:rPr>
        <w:t>r</w:t>
      </w:r>
      <w:r w:rsidRPr="008A0516">
        <w:rPr>
          <w:rFonts w:cs="Georgia"/>
          <w:b/>
          <w:i/>
          <w:color w:val="1E1E1E"/>
        </w:rPr>
        <w:t>)</w:t>
      </w:r>
      <w:r>
        <w:rPr>
          <w:rFonts w:cs="Georgia"/>
          <w:color w:val="1E1E1E"/>
        </w:rPr>
        <w:t xml:space="preserve"> </w:t>
      </w:r>
      <w:r w:rsidR="00F248DD">
        <w:rPr>
          <w:rFonts w:cs="Georgia"/>
          <w:color w:val="1E1E1E"/>
        </w:rPr>
        <w:t xml:space="preserve">is the </w:t>
      </w:r>
      <w:r w:rsidR="00F248DD" w:rsidRPr="008A0516">
        <w:rPr>
          <w:rFonts w:cs="Georgia"/>
          <w:b/>
          <w:bCs/>
          <w:i/>
          <w:color w:val="1E1E1E"/>
        </w:rPr>
        <w:t>growth factor</w:t>
      </w:r>
      <w:r w:rsidR="00F248DD">
        <w:rPr>
          <w:rFonts w:cs="Georgia"/>
          <w:color w:val="1E1E1E"/>
        </w:rPr>
        <w:t xml:space="preserve">, with </w:t>
      </w:r>
      <w:r w:rsidRPr="007E1EFA">
        <w:rPr>
          <w:rFonts w:cs="Georgia"/>
          <w:i/>
          <w:iCs/>
          <w:color w:val="1E1E1E"/>
        </w:rPr>
        <w:t>r</w:t>
      </w:r>
      <w:r>
        <w:rPr>
          <w:rFonts w:cs="Georgia"/>
          <w:color w:val="1E1E1E"/>
        </w:rPr>
        <w:t xml:space="preserve"> </w:t>
      </w:r>
      <w:r w:rsidR="00F248DD">
        <w:rPr>
          <w:rFonts w:cs="Georgia"/>
          <w:color w:val="1E1E1E"/>
        </w:rPr>
        <w:t>a</w:t>
      </w:r>
      <w:r w:rsidRPr="007E1EFA">
        <w:rPr>
          <w:rFonts w:cs="Georgia"/>
          <w:color w:val="1E1E1E"/>
        </w:rPr>
        <w:t xml:space="preserve">s </w:t>
      </w:r>
      <w:r>
        <w:rPr>
          <w:rFonts w:cs="Georgia"/>
          <w:color w:val="1E1E1E"/>
        </w:rPr>
        <w:t>% change</w:t>
      </w:r>
      <w:r w:rsidR="0065120B">
        <w:rPr>
          <w:rFonts w:cs="Georgia"/>
          <w:color w:val="1E1E1E"/>
        </w:rPr>
        <w:t>d to</w:t>
      </w:r>
      <w:r>
        <w:rPr>
          <w:rFonts w:cs="Georgia"/>
          <w:color w:val="1E1E1E"/>
        </w:rPr>
        <w:t xml:space="preserve"> decimal </w:t>
      </w:r>
      <w:proofErr w:type="gramStart"/>
      <w:r>
        <w:rPr>
          <w:rFonts w:cs="Georgia"/>
          <w:color w:val="1E1E1E"/>
        </w:rPr>
        <w:t>form</w:t>
      </w:r>
      <w:proofErr w:type="gramEnd"/>
    </w:p>
    <w:p w14:paraId="1181FF10" w14:textId="12947686" w:rsidR="00F248DD" w:rsidRDefault="00F248DD" w:rsidP="00F248DD">
      <w:pPr>
        <w:widowControl w:val="0"/>
        <w:numPr>
          <w:ilvl w:val="8"/>
          <w:numId w:val="2"/>
        </w:numPr>
        <w:tabs>
          <w:tab w:val="left" w:pos="220"/>
          <w:tab w:val="left" w:pos="540"/>
        </w:tabs>
        <w:autoSpaceDE w:val="0"/>
        <w:autoSpaceDN w:val="0"/>
        <w:adjustRightInd w:val="0"/>
        <w:ind w:left="1440" w:hanging="720"/>
        <w:rPr>
          <w:rFonts w:cs="Georgia"/>
          <w:color w:val="1E1E1E"/>
        </w:rPr>
      </w:pPr>
      <w:r w:rsidRPr="008A0516">
        <w:rPr>
          <w:rFonts w:cs="Georgia"/>
          <w:b/>
          <w:i/>
          <w:iCs/>
          <w:color w:val="1E1E1E"/>
        </w:rPr>
        <w:t>A</w:t>
      </w:r>
      <w:r w:rsidRPr="00F248DD">
        <w:rPr>
          <w:rFonts w:cs="Georgia"/>
          <w:color w:val="1E1E1E"/>
        </w:rPr>
        <w:t xml:space="preserve">: </w:t>
      </w:r>
      <w:r w:rsidR="0065120B">
        <w:rPr>
          <w:rFonts w:cs="Georgia"/>
          <w:color w:val="1E1E1E"/>
        </w:rPr>
        <w:t xml:space="preserve">population size at the specified time </w:t>
      </w:r>
      <w:r w:rsidRPr="00F248DD">
        <w:rPr>
          <w:rFonts w:cs="Georgia"/>
          <w:color w:val="1E1E1E"/>
        </w:rPr>
        <w:t xml:space="preserve"> </w:t>
      </w:r>
      <w:r>
        <w:rPr>
          <w:rFonts w:cs="Georgia"/>
          <w:color w:val="1E1E1E"/>
        </w:rPr>
        <w:t>(</w:t>
      </w:r>
      <w:r w:rsidRPr="00F248DD">
        <w:rPr>
          <w:rFonts w:cs="Georgia"/>
          <w:color w:val="1E1E1E"/>
        </w:rPr>
        <w:t>solve for this</w:t>
      </w:r>
      <w:r>
        <w:rPr>
          <w:rFonts w:cs="Georgia"/>
          <w:color w:val="1E1E1E"/>
        </w:rPr>
        <w:t>)</w:t>
      </w:r>
    </w:p>
    <w:p w14:paraId="16489C14" w14:textId="77777777" w:rsidR="0013258B" w:rsidRPr="0091637F" w:rsidRDefault="0013258B" w:rsidP="0091637F">
      <w:pPr>
        <w:rPr>
          <w:i/>
        </w:rPr>
      </w:pPr>
    </w:p>
    <w:p w14:paraId="78F447DC" w14:textId="07FC78BD" w:rsidR="0091637F" w:rsidRPr="0065120B" w:rsidRDefault="0013258B" w:rsidP="0065120B">
      <w:pPr>
        <w:pStyle w:val="ListParagraph"/>
        <w:numPr>
          <w:ilvl w:val="0"/>
          <w:numId w:val="6"/>
        </w:numPr>
        <w:rPr>
          <w:sz w:val="20"/>
          <w:szCs w:val="20"/>
        </w:rPr>
      </w:pPr>
      <w:r>
        <w:t xml:space="preserve">Generate data beginning with the 1985 census population size of 1,360. </w:t>
      </w:r>
    </w:p>
    <w:p w14:paraId="7064A77A" w14:textId="7CD5E1BE" w:rsidR="0091637F" w:rsidRPr="0091637F" w:rsidRDefault="0091637F" w:rsidP="0091637F">
      <w:pPr>
        <w:pStyle w:val="ListParagraph"/>
        <w:ind w:left="1440"/>
        <w:rPr>
          <w:sz w:val="20"/>
          <w:szCs w:val="20"/>
        </w:rPr>
      </w:pPr>
      <w:r>
        <w:t xml:space="preserve">Use the formula       </w:t>
      </w:r>
      <w:r w:rsidRPr="0091637F">
        <w:rPr>
          <w:rFonts w:cs="Georgia"/>
          <w:i/>
          <w:iCs/>
          <w:color w:val="1E1E1E"/>
          <w:sz w:val="20"/>
          <w:szCs w:val="20"/>
        </w:rPr>
        <w:t>=P*(1+r)^</w:t>
      </w:r>
      <w:r w:rsidRPr="0091637F">
        <w:rPr>
          <w:rFonts w:cs="Georgia"/>
          <w:i/>
          <w:iCs/>
          <w:color w:val="1E1E1E"/>
          <w:sz w:val="20"/>
          <w:szCs w:val="20"/>
          <w:vertAlign w:val="superscript"/>
        </w:rPr>
        <w:t>t</w:t>
      </w:r>
      <w:r w:rsidRPr="0091637F">
        <w:rPr>
          <w:i/>
          <w:sz w:val="20"/>
          <w:szCs w:val="20"/>
        </w:rPr>
        <w:t xml:space="preserve"> </w:t>
      </w:r>
      <w:r>
        <w:rPr>
          <w:i/>
          <w:sz w:val="20"/>
          <w:szCs w:val="20"/>
        </w:rPr>
        <w:t xml:space="preserve">    </w:t>
      </w:r>
      <w:r>
        <w:t>to c</w:t>
      </w:r>
      <w:r w:rsidR="0013258B">
        <w:t xml:space="preserve">alculate the </w:t>
      </w:r>
      <w:r>
        <w:t xml:space="preserve">1990 </w:t>
      </w:r>
      <w:r w:rsidR="0013258B">
        <w:t>population size</w:t>
      </w:r>
      <w:r>
        <w:t xml:space="preserve">. </w:t>
      </w:r>
      <w:r w:rsidR="0013258B">
        <w:t xml:space="preserve"> </w:t>
      </w:r>
    </w:p>
    <w:p w14:paraId="6CD6FA89" w14:textId="28D622DB" w:rsidR="0065120B" w:rsidRPr="0091637F" w:rsidRDefault="0091637F" w:rsidP="0065120B">
      <w:pPr>
        <w:pStyle w:val="ListParagraph"/>
        <w:ind w:left="1440"/>
      </w:pPr>
      <w:r w:rsidRPr="0091637F">
        <w:t xml:space="preserve">Drag the formula to fill the 1995 cell. Change </w:t>
      </w:r>
      <w:r w:rsidRPr="0091637F">
        <w:rPr>
          <w:i/>
        </w:rPr>
        <w:t xml:space="preserve">t </w:t>
      </w:r>
      <w:r w:rsidRPr="0091637F">
        <w:t xml:space="preserve">to 10 years. </w:t>
      </w:r>
    </w:p>
    <w:p w14:paraId="0E420864" w14:textId="02E2EB69" w:rsidR="0013258B" w:rsidRPr="0091637F" w:rsidRDefault="0065120B" w:rsidP="0091637F">
      <w:pPr>
        <w:pStyle w:val="ListParagraph"/>
        <w:ind w:left="1440"/>
        <w:rPr>
          <w:sz w:val="20"/>
          <w:szCs w:val="20"/>
        </w:rPr>
      </w:pPr>
      <w:r>
        <w:t>Continue to generate data every 5 years, to</w:t>
      </w:r>
      <w:r w:rsidR="0091637F">
        <w:t xml:space="preserve"> 2015.  </w:t>
      </w:r>
    </w:p>
    <w:p w14:paraId="46C73503" w14:textId="4552A2F2" w:rsidR="00E107F4" w:rsidRDefault="00E107F4" w:rsidP="0013258B">
      <w:pPr>
        <w:ind w:left="720"/>
      </w:pPr>
    </w:p>
    <w:p w14:paraId="578C30FC" w14:textId="77777777" w:rsidR="0013258B" w:rsidRDefault="0013258B" w:rsidP="0013258B">
      <w:pPr>
        <w:rPr>
          <w:i/>
        </w:rPr>
      </w:pPr>
    </w:p>
    <w:p w14:paraId="4DA38941" w14:textId="77777777" w:rsidR="0013258B" w:rsidRPr="00E107F4" w:rsidRDefault="0013258B" w:rsidP="0013258B">
      <w:r w:rsidRPr="00E107F4">
        <w:t>Population Growth</w:t>
      </w:r>
    </w:p>
    <w:p w14:paraId="15D572DC" w14:textId="77777777" w:rsidR="0013258B" w:rsidRPr="00E107F4" w:rsidRDefault="0013258B" w:rsidP="0013258B">
      <w:r w:rsidRPr="00E107F4">
        <w:t>Integrated Science (H)</w:t>
      </w:r>
    </w:p>
    <w:p w14:paraId="38A41925" w14:textId="77777777" w:rsidR="0013258B" w:rsidRDefault="0013258B" w:rsidP="0013258B"/>
    <w:p w14:paraId="0A657544" w14:textId="77777777" w:rsidR="0013258B" w:rsidRPr="00E107F4" w:rsidRDefault="0013258B" w:rsidP="0013258B">
      <w:pPr>
        <w:pBdr>
          <w:top w:val="single" w:sz="4" w:space="1" w:color="auto"/>
          <w:bottom w:val="single" w:sz="4" w:space="1" w:color="auto"/>
        </w:pBdr>
      </w:pPr>
    </w:p>
    <w:p w14:paraId="7150567E" w14:textId="77777777" w:rsidR="0013258B" w:rsidRPr="0049260F" w:rsidRDefault="0013258B" w:rsidP="0013258B">
      <w:pPr>
        <w:pBdr>
          <w:top w:val="single" w:sz="4" w:space="1" w:color="auto"/>
          <w:bottom w:val="single" w:sz="4" w:space="1" w:color="auto"/>
        </w:pBdr>
      </w:pPr>
      <w:r>
        <w:t>The</w:t>
      </w:r>
      <w:r w:rsidRPr="00E107F4">
        <w:t xml:space="preserve"> Sea Otter, </w:t>
      </w:r>
      <w:proofErr w:type="spellStart"/>
      <w:r w:rsidRPr="008A4C40">
        <w:rPr>
          <w:rFonts w:cs="Font"/>
          <w:i/>
        </w:rPr>
        <w:t>Enhydra</w:t>
      </w:r>
      <w:proofErr w:type="spellEnd"/>
      <w:r w:rsidRPr="008A4C40">
        <w:rPr>
          <w:rFonts w:cs="Font"/>
          <w:i/>
        </w:rPr>
        <w:t xml:space="preserve"> </w:t>
      </w:r>
      <w:proofErr w:type="spellStart"/>
      <w:r w:rsidRPr="008A4C40">
        <w:rPr>
          <w:rFonts w:cs="Font"/>
          <w:i/>
        </w:rPr>
        <w:t>lutris</w:t>
      </w:r>
      <w:proofErr w:type="spellEnd"/>
      <w:r w:rsidRPr="008A4C40">
        <w:rPr>
          <w:rFonts w:cs="Font"/>
        </w:rPr>
        <w:t xml:space="preserve">, </w:t>
      </w:r>
      <w:r>
        <w:rPr>
          <w:rFonts w:cs="Font"/>
        </w:rPr>
        <w:t xml:space="preserve">historically </w:t>
      </w:r>
      <w:r w:rsidRPr="008A4C40">
        <w:rPr>
          <w:rFonts w:cs="Font"/>
        </w:rPr>
        <w:t>range</w:t>
      </w:r>
      <w:r>
        <w:rPr>
          <w:rFonts w:cs="Font"/>
        </w:rPr>
        <w:t>d</w:t>
      </w:r>
      <w:r w:rsidRPr="008A4C40">
        <w:rPr>
          <w:rFonts w:cs="Font"/>
        </w:rPr>
        <w:t xml:space="preserve"> </w:t>
      </w:r>
      <w:r>
        <w:rPr>
          <w:rFonts w:cs="Font"/>
        </w:rPr>
        <w:t xml:space="preserve">all </w:t>
      </w:r>
      <w:r w:rsidRPr="008A4C40">
        <w:rPr>
          <w:rFonts w:cs="Font"/>
        </w:rPr>
        <w:t xml:space="preserve">along the </w:t>
      </w:r>
      <w:r>
        <w:rPr>
          <w:rFonts w:cs="Font"/>
        </w:rPr>
        <w:t>Pacific Rim</w:t>
      </w:r>
      <w:r w:rsidRPr="008A4C40">
        <w:rPr>
          <w:rFonts w:cs="Font"/>
        </w:rPr>
        <w:t>, from B</w:t>
      </w:r>
      <w:r>
        <w:rPr>
          <w:rFonts w:cs="Font"/>
        </w:rPr>
        <w:t xml:space="preserve">aja California to Asia. </w:t>
      </w:r>
      <w:r>
        <w:rPr>
          <w:rFonts w:cs="Font"/>
          <w:i/>
          <w:color w:val="535364"/>
        </w:rPr>
        <w:t xml:space="preserve"> </w:t>
      </w:r>
      <w:r>
        <w:rPr>
          <w:rFonts w:cs="Font"/>
        </w:rPr>
        <w:t xml:space="preserve">Unlike other marine mammals that use blubber to maintain a constant body heat in the cold ocean, otters have instead </w:t>
      </w:r>
      <w:hyperlink r:id="rId6" w:history="1">
        <w:r w:rsidRPr="00E239BF">
          <w:rPr>
            <w:rStyle w:val="Hyperlink"/>
            <w:rFonts w:cs="Font"/>
          </w:rPr>
          <w:t>a fur so thick it repels water.</w:t>
        </w:r>
      </w:hyperlink>
      <w:r>
        <w:rPr>
          <w:rFonts w:cs="Font"/>
        </w:rPr>
        <w:t xml:space="preserve"> Not surprisingly, otters were hunted to near extinction by the turn of the twentieth </w:t>
      </w:r>
      <w:r w:rsidRPr="008A4C40">
        <w:rPr>
          <w:rFonts w:cs="Font"/>
        </w:rPr>
        <w:t xml:space="preserve">century. A </w:t>
      </w:r>
      <w:r w:rsidRPr="008A4C40">
        <w:rPr>
          <w:rFonts w:cs="Font"/>
          <w:color w:val="343434"/>
        </w:rPr>
        <w:t>group of about 50 survivors we</w:t>
      </w:r>
      <w:r>
        <w:rPr>
          <w:rFonts w:cs="Font"/>
          <w:color w:val="343434"/>
        </w:rPr>
        <w:t>re discovered</w:t>
      </w:r>
      <w:r w:rsidRPr="008A4C40">
        <w:rPr>
          <w:rFonts w:cs="Font"/>
          <w:color w:val="343434"/>
        </w:rPr>
        <w:t xml:space="preserve"> </w:t>
      </w:r>
      <w:r>
        <w:rPr>
          <w:rFonts w:cs="Font"/>
          <w:color w:val="343434"/>
        </w:rPr>
        <w:t>in</w:t>
      </w:r>
      <w:r w:rsidRPr="008A4C40">
        <w:rPr>
          <w:rFonts w:cs="Font"/>
          <w:color w:val="343434"/>
        </w:rPr>
        <w:t xml:space="preserve"> Big Sur in 1938</w:t>
      </w:r>
      <w:r>
        <w:rPr>
          <w:rFonts w:cs="Font"/>
          <w:color w:val="343434"/>
        </w:rPr>
        <w:t>, and from this founding</w:t>
      </w:r>
      <w:r w:rsidRPr="008A4C40">
        <w:rPr>
          <w:rFonts w:cs="Font"/>
          <w:color w:val="343434"/>
        </w:rPr>
        <w:t xml:space="preserve"> group, t</w:t>
      </w:r>
      <w:r>
        <w:rPr>
          <w:rFonts w:cs="Font"/>
          <w:color w:val="343434"/>
        </w:rPr>
        <w:t xml:space="preserve">oday’s central coast </w:t>
      </w:r>
      <w:r w:rsidRPr="008A4C40">
        <w:rPr>
          <w:rFonts w:cs="Font"/>
          <w:color w:val="343434"/>
        </w:rPr>
        <w:t xml:space="preserve">population of </w:t>
      </w:r>
      <w:r>
        <w:rPr>
          <w:rFonts w:cs="Font"/>
          <w:color w:val="343434"/>
        </w:rPr>
        <w:t xml:space="preserve">about 3000 </w:t>
      </w:r>
      <w:r w:rsidRPr="009D07BE">
        <w:rPr>
          <w:rFonts w:cs="Font"/>
          <w:b/>
        </w:rPr>
        <w:t>Southern Sea Otters</w:t>
      </w:r>
      <w:r w:rsidRPr="001629A9">
        <w:rPr>
          <w:rFonts w:cs="Font"/>
        </w:rPr>
        <w:t xml:space="preserve">, </w:t>
      </w:r>
      <w:proofErr w:type="spellStart"/>
      <w:r w:rsidRPr="001629A9">
        <w:rPr>
          <w:rFonts w:cs="Font"/>
          <w:i/>
        </w:rPr>
        <w:t>Enhydra</w:t>
      </w:r>
      <w:proofErr w:type="spellEnd"/>
      <w:r w:rsidRPr="001629A9">
        <w:rPr>
          <w:rFonts w:cs="Font"/>
          <w:i/>
        </w:rPr>
        <w:t xml:space="preserve"> </w:t>
      </w:r>
      <w:proofErr w:type="spellStart"/>
      <w:r w:rsidRPr="001629A9">
        <w:rPr>
          <w:rFonts w:cs="Font"/>
          <w:i/>
        </w:rPr>
        <w:t>lutris</w:t>
      </w:r>
      <w:proofErr w:type="spellEnd"/>
      <w:r w:rsidRPr="001629A9">
        <w:rPr>
          <w:rFonts w:cs="Font"/>
          <w:i/>
        </w:rPr>
        <w:t xml:space="preserve"> </w:t>
      </w:r>
      <w:proofErr w:type="spellStart"/>
      <w:r w:rsidRPr="001629A9">
        <w:rPr>
          <w:rFonts w:cs="Font"/>
          <w:i/>
        </w:rPr>
        <w:t>nereis</w:t>
      </w:r>
      <w:proofErr w:type="spellEnd"/>
      <w:r w:rsidRPr="004B2054">
        <w:rPr>
          <w:rFonts w:cs="Font"/>
          <w:i/>
        </w:rPr>
        <w:t>,</w:t>
      </w:r>
      <w:r w:rsidRPr="008A4C40">
        <w:rPr>
          <w:rFonts w:cs="Font"/>
        </w:rPr>
        <w:t xml:space="preserve"> </w:t>
      </w:r>
      <w:r w:rsidRPr="008A4C40">
        <w:rPr>
          <w:rFonts w:cs="Font"/>
          <w:color w:val="343434"/>
        </w:rPr>
        <w:t>is derived.</w:t>
      </w:r>
      <w:r>
        <w:rPr>
          <w:rFonts w:ascii="Font" w:hAnsi="Font" w:cs="Font"/>
          <w:color w:val="343434"/>
          <w:sz w:val="32"/>
          <w:szCs w:val="32"/>
        </w:rPr>
        <w:t xml:space="preserve"> </w:t>
      </w:r>
    </w:p>
    <w:p w14:paraId="321300BB" w14:textId="77777777" w:rsidR="0013258B" w:rsidRDefault="0013258B" w:rsidP="0013258B">
      <w:pPr>
        <w:pBdr>
          <w:top w:val="single" w:sz="4" w:space="1" w:color="auto"/>
          <w:bottom w:val="single" w:sz="4" w:space="1" w:color="auto"/>
        </w:pBdr>
        <w:jc w:val="both"/>
        <w:rPr>
          <w:rFonts w:ascii="Font" w:hAnsi="Font" w:cs="Font"/>
          <w:color w:val="343434"/>
          <w:sz w:val="32"/>
          <w:szCs w:val="32"/>
        </w:rPr>
      </w:pPr>
    </w:p>
    <w:p w14:paraId="1E0FE193" w14:textId="77777777" w:rsidR="0013258B" w:rsidRDefault="0013258B" w:rsidP="0013258B">
      <w:pPr>
        <w:pBdr>
          <w:top w:val="single" w:sz="4" w:space="1" w:color="auto"/>
          <w:bottom w:val="single" w:sz="4" w:space="1" w:color="auto"/>
        </w:pBdr>
        <w:jc w:val="both"/>
        <w:rPr>
          <w:rFonts w:cs="Font"/>
          <w:color w:val="343434"/>
        </w:rPr>
      </w:pPr>
      <w:r w:rsidRPr="004B2054">
        <w:rPr>
          <w:rFonts w:cs="Font"/>
          <w:color w:val="343434"/>
        </w:rPr>
        <w:t xml:space="preserve">The </w:t>
      </w:r>
      <w:r w:rsidRPr="009D07BE">
        <w:rPr>
          <w:rFonts w:cs="Font"/>
          <w:b/>
          <w:color w:val="343434"/>
        </w:rPr>
        <w:t>biotic potential</w:t>
      </w:r>
      <w:r w:rsidRPr="004B2054">
        <w:rPr>
          <w:rFonts w:cs="Font"/>
          <w:color w:val="343434"/>
        </w:rPr>
        <w:t xml:space="preserve"> of a population reflects the number of individuals that results from </w:t>
      </w:r>
      <w:r w:rsidRPr="009D07BE">
        <w:rPr>
          <w:rFonts w:cs="Font"/>
          <w:b/>
          <w:color w:val="343434"/>
        </w:rPr>
        <w:t>exponential growth</w:t>
      </w:r>
      <w:r w:rsidRPr="004B2054">
        <w:rPr>
          <w:rFonts w:cs="Font"/>
          <w:color w:val="343434"/>
        </w:rPr>
        <w:t xml:space="preserve"> in the absence of limits</w:t>
      </w:r>
      <w:r>
        <w:rPr>
          <w:rFonts w:cs="Font"/>
          <w:color w:val="343434"/>
        </w:rPr>
        <w:t>.</w:t>
      </w:r>
      <w:r w:rsidRPr="004B2054">
        <w:rPr>
          <w:rFonts w:cs="Font"/>
          <w:color w:val="343434"/>
        </w:rPr>
        <w:t xml:space="preserve"> </w:t>
      </w:r>
      <w:r>
        <w:rPr>
          <w:rFonts w:cs="Font"/>
          <w:color w:val="343434"/>
        </w:rPr>
        <w:t xml:space="preserve"> For </w:t>
      </w:r>
      <w:r w:rsidRPr="009D07BE">
        <w:rPr>
          <w:rFonts w:cs="Font"/>
          <w:b/>
          <w:color w:val="343434"/>
        </w:rPr>
        <w:t>K-selected species</w:t>
      </w:r>
      <w:r>
        <w:rPr>
          <w:rFonts w:cs="Font"/>
          <w:color w:val="343434"/>
        </w:rPr>
        <w:t xml:space="preserve"> like the otter – large animals with a long life expectancy and a small number of offspring that they care for – the exponential growth period is brief, as limits check the population size by establishing a </w:t>
      </w:r>
      <w:r w:rsidRPr="009D07BE">
        <w:rPr>
          <w:rFonts w:cs="Font"/>
          <w:b/>
          <w:color w:val="343434"/>
        </w:rPr>
        <w:t>carrying capacity</w:t>
      </w:r>
      <w:r>
        <w:rPr>
          <w:rFonts w:cs="Font"/>
          <w:color w:val="343434"/>
        </w:rPr>
        <w:t xml:space="preserve">. This results in a </w:t>
      </w:r>
      <w:r w:rsidRPr="009D07BE">
        <w:rPr>
          <w:rFonts w:cs="Font"/>
          <w:b/>
          <w:color w:val="343434"/>
        </w:rPr>
        <w:t>logistic growth</w:t>
      </w:r>
      <w:r>
        <w:rPr>
          <w:rFonts w:cs="Font"/>
          <w:color w:val="343434"/>
        </w:rPr>
        <w:t xml:space="preserve"> pattern, which starts slow, grows rapidly for a brief time, </w:t>
      </w:r>
      <w:proofErr w:type="gramStart"/>
      <w:r>
        <w:rPr>
          <w:rFonts w:cs="Font"/>
          <w:color w:val="343434"/>
        </w:rPr>
        <w:t>then</w:t>
      </w:r>
      <w:proofErr w:type="gramEnd"/>
      <w:r>
        <w:rPr>
          <w:rFonts w:cs="Font"/>
          <w:color w:val="343434"/>
        </w:rPr>
        <w:t xml:space="preserve"> tapers off to maintain a somewhat stable size. Of course, in reality there are many limits on a population’s growth, not all of which are known or understood, and there is no guarantee a population will experience exponential growth or reach carrying capacity. </w:t>
      </w:r>
    </w:p>
    <w:p w14:paraId="624D7D7F" w14:textId="77777777" w:rsidR="0013258B" w:rsidRPr="004B2054" w:rsidRDefault="0013258B" w:rsidP="0013258B">
      <w:pPr>
        <w:pBdr>
          <w:top w:val="single" w:sz="4" w:space="1" w:color="auto"/>
          <w:bottom w:val="single" w:sz="4" w:space="1" w:color="auto"/>
        </w:pBdr>
        <w:jc w:val="both"/>
      </w:pPr>
    </w:p>
    <w:p w14:paraId="51D45AB6" w14:textId="77777777" w:rsidR="0013258B" w:rsidRDefault="0013258B" w:rsidP="0013258B"/>
    <w:p w14:paraId="5AA8CF55" w14:textId="52BE3784" w:rsidR="0013258B" w:rsidRDefault="0013258B" w:rsidP="0013258B">
      <w:r>
        <w:t>The actual count data for 1985 was 1,360 Southern Sea Otters. I used the following assumptions based on some research on this sub-species: a life span of 15 years</w:t>
      </w:r>
      <w:r w:rsidR="007D3384">
        <w:t xml:space="preserve">, </w:t>
      </w:r>
      <w:r>
        <w:t>a growth rate of 9</w:t>
      </w:r>
      <w:r w:rsidR="007D3384">
        <w:t xml:space="preserve">.1% per year, a carrying capacity of 15,000 otters, </w:t>
      </w:r>
      <w:r w:rsidR="00EE1384">
        <w:t xml:space="preserve">and a 1990 population size of 2102. </w:t>
      </w:r>
    </w:p>
    <w:p w14:paraId="14A65F52" w14:textId="77777777" w:rsidR="0013258B" w:rsidRPr="008A0516" w:rsidRDefault="0013258B" w:rsidP="00EE1384">
      <w:pPr>
        <w:rPr>
          <w:i/>
        </w:rPr>
      </w:pPr>
    </w:p>
    <w:p w14:paraId="43BCFEDB" w14:textId="0A707A0C" w:rsidR="00FE6FEE" w:rsidRDefault="00FE6FEE" w:rsidP="00FE6FEE">
      <w:pPr>
        <w:pStyle w:val="ListParagraph"/>
        <w:numPr>
          <w:ilvl w:val="0"/>
          <w:numId w:val="4"/>
        </w:numPr>
      </w:pPr>
      <w:r>
        <w:t>Population Model #2: Logistic Growth</w:t>
      </w:r>
    </w:p>
    <w:p w14:paraId="0798ADB1" w14:textId="769B3FE2" w:rsidR="001901AC" w:rsidRPr="0065120B" w:rsidRDefault="00223E21" w:rsidP="0065120B">
      <w:pPr>
        <w:pStyle w:val="ListParagraph"/>
        <w:ind w:left="1440"/>
        <w:rPr>
          <w:i/>
        </w:rPr>
      </w:pPr>
      <w:r w:rsidRPr="0065120B">
        <w:rPr>
          <w:i/>
        </w:rPr>
        <w:t xml:space="preserve">Use the </w:t>
      </w:r>
      <w:r w:rsidRPr="0065120B">
        <w:rPr>
          <w:b/>
          <w:i/>
        </w:rPr>
        <w:t>Logistic Growth calculator</w:t>
      </w:r>
      <w:r w:rsidRPr="0065120B">
        <w:rPr>
          <w:i/>
        </w:rPr>
        <w:t xml:space="preserve"> </w:t>
      </w:r>
      <w:r w:rsidR="0057275F" w:rsidRPr="0065120B">
        <w:rPr>
          <w:i/>
        </w:rPr>
        <w:t>at the link</w:t>
      </w:r>
      <w:r w:rsidRPr="0065120B">
        <w:rPr>
          <w:i/>
        </w:rPr>
        <w:t xml:space="preserve"> below to generate</w:t>
      </w:r>
      <w:r w:rsidR="008A0516" w:rsidRPr="0065120B">
        <w:rPr>
          <w:i/>
        </w:rPr>
        <w:t xml:space="preserve"> data.</w:t>
      </w:r>
    </w:p>
    <w:p w14:paraId="4489F991" w14:textId="569B8531" w:rsidR="00FE6FEE" w:rsidRPr="0065120B" w:rsidRDefault="001901AC" w:rsidP="001901AC">
      <w:pPr>
        <w:pStyle w:val="ListParagraph"/>
        <w:ind w:left="1440"/>
        <w:rPr>
          <w:i/>
        </w:rPr>
      </w:pPr>
      <w:r w:rsidRPr="0065120B">
        <w:rPr>
          <w:i/>
        </w:rPr>
        <w:t xml:space="preserve">           </w:t>
      </w:r>
      <w:r w:rsidR="008A0516" w:rsidRPr="0065120B">
        <w:rPr>
          <w:i/>
        </w:rPr>
        <w:t xml:space="preserve"> </w:t>
      </w:r>
      <w:r w:rsidR="00223E21" w:rsidRPr="0065120B">
        <w:rPr>
          <w:i/>
        </w:rPr>
        <w:t xml:space="preserve"> </w:t>
      </w:r>
      <w:hyperlink r:id="rId7" w:history="1">
        <w:r w:rsidRPr="0065120B">
          <w:rPr>
            <w:rStyle w:val="Hyperlink"/>
            <w:i/>
          </w:rPr>
          <w:t>http://stats.areppim.com/calc/calc_scurve.php</w:t>
        </w:r>
      </w:hyperlink>
    </w:p>
    <w:p w14:paraId="02FBC303" w14:textId="77777777" w:rsidR="001901AC" w:rsidRDefault="001901AC" w:rsidP="001901AC">
      <w:pPr>
        <w:pStyle w:val="ListParagraph"/>
        <w:ind w:left="1440"/>
      </w:pPr>
    </w:p>
    <w:p w14:paraId="15605271" w14:textId="1E14B3A1" w:rsidR="008A0516" w:rsidRDefault="001901AC" w:rsidP="001901AC">
      <w:pPr>
        <w:pStyle w:val="ListParagraph"/>
        <w:numPr>
          <w:ilvl w:val="1"/>
          <w:numId w:val="4"/>
        </w:numPr>
      </w:pPr>
      <w:r>
        <w:t xml:space="preserve">For </w:t>
      </w:r>
      <w:r w:rsidRPr="001901AC">
        <w:rPr>
          <w:b/>
        </w:rPr>
        <w:t>known data</w:t>
      </w:r>
      <w:r>
        <w:t xml:space="preserve">, use the </w:t>
      </w:r>
      <w:r w:rsidR="0057275F">
        <w:t xml:space="preserve">actual </w:t>
      </w:r>
      <w:r>
        <w:t xml:space="preserve">data for 1985, </w:t>
      </w:r>
      <w:r w:rsidR="0057275F">
        <w:t>1,360 otters</w:t>
      </w:r>
      <w:r>
        <w:t xml:space="preserve">, and the 1990 data generated from </w:t>
      </w:r>
      <w:r w:rsidRPr="001901AC">
        <w:t xml:space="preserve">your </w:t>
      </w:r>
      <w:proofErr w:type="gramStart"/>
      <w:r w:rsidRPr="001901AC">
        <w:t>partners</w:t>
      </w:r>
      <w:proofErr w:type="gramEnd"/>
      <w:r w:rsidRPr="001901AC">
        <w:t xml:space="preserve"> exponential growth data</w:t>
      </w:r>
      <w:r>
        <w:t>.</w:t>
      </w:r>
    </w:p>
    <w:p w14:paraId="4038F77C" w14:textId="77777777" w:rsidR="0057275F" w:rsidRDefault="0057275F" w:rsidP="0057275F">
      <w:pPr>
        <w:pStyle w:val="ListParagraph"/>
        <w:ind w:left="1440"/>
      </w:pPr>
    </w:p>
    <w:p w14:paraId="1663D969" w14:textId="634503AC" w:rsidR="001901AC" w:rsidRPr="0057275F" w:rsidRDefault="0057275F" w:rsidP="001901AC">
      <w:pPr>
        <w:pStyle w:val="ListParagraph"/>
        <w:numPr>
          <w:ilvl w:val="1"/>
          <w:numId w:val="4"/>
        </w:numPr>
      </w:pPr>
      <w:r>
        <w:t xml:space="preserve">Historic estimates of the population size of </w:t>
      </w:r>
      <w:proofErr w:type="spellStart"/>
      <w:r w:rsidRPr="008A4C40">
        <w:rPr>
          <w:rFonts w:cs="Font"/>
          <w:i/>
        </w:rPr>
        <w:t>Enhydra</w:t>
      </w:r>
      <w:proofErr w:type="spellEnd"/>
      <w:r w:rsidRPr="008A4C40">
        <w:rPr>
          <w:rFonts w:cs="Font"/>
          <w:i/>
        </w:rPr>
        <w:t xml:space="preserve"> </w:t>
      </w:r>
      <w:proofErr w:type="spellStart"/>
      <w:r w:rsidRPr="008A4C40">
        <w:rPr>
          <w:rFonts w:cs="Font"/>
          <w:i/>
        </w:rPr>
        <w:t>lutris</w:t>
      </w:r>
      <w:proofErr w:type="spellEnd"/>
      <w:r>
        <w:rPr>
          <w:rFonts w:cs="Font"/>
          <w:i/>
        </w:rPr>
        <w:t xml:space="preserve"> </w:t>
      </w:r>
      <w:r w:rsidRPr="0057275F">
        <w:rPr>
          <w:rFonts w:cs="Font"/>
        </w:rPr>
        <w:t>off</w:t>
      </w:r>
      <w:r>
        <w:rPr>
          <w:rFonts w:cs="Font"/>
        </w:rPr>
        <w:t xml:space="preserve"> the central coast of California</w:t>
      </w:r>
      <w:r w:rsidRPr="0057275F">
        <w:rPr>
          <w:rFonts w:cs="Font"/>
        </w:rPr>
        <w:t xml:space="preserve"> </w:t>
      </w:r>
      <w:r>
        <w:rPr>
          <w:rFonts w:cs="Font"/>
        </w:rPr>
        <w:t xml:space="preserve">are estimated at 15,000. Use this figure for the </w:t>
      </w:r>
      <w:r w:rsidRPr="0057275F">
        <w:rPr>
          <w:rFonts w:cs="Font"/>
          <w:b/>
        </w:rPr>
        <w:t xml:space="preserve">saturation </w:t>
      </w:r>
      <w:r>
        <w:rPr>
          <w:rFonts w:cs="Font"/>
        </w:rPr>
        <w:t xml:space="preserve">(upper limit). </w:t>
      </w:r>
    </w:p>
    <w:p w14:paraId="55BAB7A6" w14:textId="77777777" w:rsidR="0057275F" w:rsidRDefault="0057275F" w:rsidP="0057275F"/>
    <w:p w14:paraId="69AABA51" w14:textId="1C99AF8A" w:rsidR="0057275F" w:rsidRDefault="0057275F" w:rsidP="001901AC">
      <w:pPr>
        <w:pStyle w:val="ListParagraph"/>
        <w:numPr>
          <w:ilvl w:val="1"/>
          <w:numId w:val="4"/>
        </w:numPr>
      </w:pPr>
      <w:r>
        <w:t xml:space="preserve">Set the </w:t>
      </w:r>
      <w:r w:rsidRPr="0057275F">
        <w:rPr>
          <w:b/>
        </w:rPr>
        <w:t>forecast horizon</w:t>
      </w:r>
      <w:r>
        <w:t xml:space="preserve"> for </w:t>
      </w:r>
      <w:r w:rsidR="0065120B">
        <w:t>2060, 75 years in the future</w:t>
      </w:r>
    </w:p>
    <w:p w14:paraId="51E01C38" w14:textId="77777777" w:rsidR="0057275F" w:rsidRDefault="0057275F" w:rsidP="0057275F"/>
    <w:p w14:paraId="7840328C" w14:textId="33537C9A" w:rsidR="0057275F" w:rsidRDefault="0057275F" w:rsidP="001901AC">
      <w:pPr>
        <w:pStyle w:val="ListParagraph"/>
        <w:numPr>
          <w:ilvl w:val="1"/>
          <w:numId w:val="4"/>
        </w:numPr>
      </w:pPr>
      <w:r>
        <w:t>Click ‘</w:t>
      </w:r>
      <w:r w:rsidRPr="00F07305">
        <w:rPr>
          <w:b/>
        </w:rPr>
        <w:t>calculate the values of the S curve’</w:t>
      </w:r>
      <w:r>
        <w:t xml:space="preserve">. Scroll to data below. </w:t>
      </w:r>
    </w:p>
    <w:p w14:paraId="24DFE2DC" w14:textId="77777777" w:rsidR="0057275F" w:rsidRDefault="0057275F" w:rsidP="0057275F"/>
    <w:p w14:paraId="41ECC522" w14:textId="052C6953" w:rsidR="0057275F" w:rsidRPr="0057275F" w:rsidRDefault="0057275F" w:rsidP="001901AC">
      <w:pPr>
        <w:pStyle w:val="ListParagraph"/>
        <w:numPr>
          <w:ilvl w:val="1"/>
          <w:numId w:val="4"/>
        </w:numPr>
      </w:pPr>
      <w:r>
        <w:t xml:space="preserve">Copy and paste data into </w:t>
      </w:r>
      <w:r w:rsidR="00F07305">
        <w:t>Excel or Sheets</w:t>
      </w:r>
      <w:r>
        <w:t xml:space="preserve">; use to generate a line graph. </w:t>
      </w:r>
    </w:p>
    <w:p w14:paraId="2B478734" w14:textId="77777777" w:rsidR="008A0516" w:rsidRDefault="008A0516" w:rsidP="008A0516">
      <w:pPr>
        <w:pStyle w:val="ListParagraph"/>
        <w:ind w:left="1440"/>
      </w:pPr>
    </w:p>
    <w:p w14:paraId="39922566" w14:textId="77777777" w:rsidR="0057275F" w:rsidRDefault="0057275F" w:rsidP="008A0516">
      <w:pPr>
        <w:pStyle w:val="ListParagraph"/>
        <w:ind w:left="1440"/>
      </w:pPr>
    </w:p>
    <w:p w14:paraId="6664A46F" w14:textId="77777777" w:rsidR="007D3384" w:rsidRDefault="007D3384" w:rsidP="008A0516">
      <w:pPr>
        <w:pStyle w:val="ListParagraph"/>
        <w:ind w:left="1440"/>
      </w:pPr>
    </w:p>
    <w:p w14:paraId="3E051C3A" w14:textId="77777777" w:rsidR="007D3384" w:rsidRDefault="007D3384" w:rsidP="008A0516">
      <w:pPr>
        <w:pStyle w:val="ListParagraph"/>
        <w:ind w:left="1440"/>
      </w:pPr>
    </w:p>
    <w:p w14:paraId="38402032" w14:textId="77777777" w:rsidR="0013258B" w:rsidRDefault="0013258B" w:rsidP="008A0516">
      <w:pPr>
        <w:pStyle w:val="ListParagraph"/>
        <w:ind w:left="1440"/>
      </w:pPr>
    </w:p>
    <w:p w14:paraId="131E14B5" w14:textId="77777777" w:rsidR="0013258B" w:rsidRPr="00E107F4" w:rsidRDefault="0013258B" w:rsidP="0013258B">
      <w:r w:rsidRPr="00E107F4">
        <w:t>Population Growth</w:t>
      </w:r>
    </w:p>
    <w:p w14:paraId="040D222C" w14:textId="77777777" w:rsidR="0013258B" w:rsidRPr="00E107F4" w:rsidRDefault="0013258B" w:rsidP="0013258B">
      <w:r w:rsidRPr="00E107F4">
        <w:t>Integrated Science (H)</w:t>
      </w:r>
    </w:p>
    <w:p w14:paraId="06E4B13A" w14:textId="77777777" w:rsidR="0013258B" w:rsidRDefault="0013258B" w:rsidP="0013258B"/>
    <w:p w14:paraId="0E6FBD3D" w14:textId="77777777" w:rsidR="0013258B" w:rsidRPr="00E107F4" w:rsidRDefault="0013258B" w:rsidP="0013258B">
      <w:pPr>
        <w:pBdr>
          <w:top w:val="single" w:sz="4" w:space="1" w:color="auto"/>
          <w:bottom w:val="single" w:sz="4" w:space="1" w:color="auto"/>
        </w:pBdr>
      </w:pPr>
    </w:p>
    <w:p w14:paraId="6FBB855B" w14:textId="77777777" w:rsidR="0013258B" w:rsidRPr="0049260F" w:rsidRDefault="0013258B" w:rsidP="0013258B">
      <w:pPr>
        <w:pBdr>
          <w:top w:val="single" w:sz="4" w:space="1" w:color="auto"/>
          <w:bottom w:val="single" w:sz="4" w:space="1" w:color="auto"/>
        </w:pBdr>
      </w:pPr>
      <w:r>
        <w:t>The</w:t>
      </w:r>
      <w:r w:rsidRPr="00E107F4">
        <w:t xml:space="preserve"> Sea Otter, </w:t>
      </w:r>
      <w:proofErr w:type="spellStart"/>
      <w:r w:rsidRPr="008A4C40">
        <w:rPr>
          <w:rFonts w:cs="Font"/>
          <w:i/>
        </w:rPr>
        <w:t>Enhydra</w:t>
      </w:r>
      <w:proofErr w:type="spellEnd"/>
      <w:r w:rsidRPr="008A4C40">
        <w:rPr>
          <w:rFonts w:cs="Font"/>
          <w:i/>
        </w:rPr>
        <w:t xml:space="preserve"> </w:t>
      </w:r>
      <w:proofErr w:type="spellStart"/>
      <w:r w:rsidRPr="008A4C40">
        <w:rPr>
          <w:rFonts w:cs="Font"/>
          <w:i/>
        </w:rPr>
        <w:t>lutris</w:t>
      </w:r>
      <w:proofErr w:type="spellEnd"/>
      <w:r w:rsidRPr="008A4C40">
        <w:rPr>
          <w:rFonts w:cs="Font"/>
        </w:rPr>
        <w:t xml:space="preserve">, </w:t>
      </w:r>
      <w:r>
        <w:rPr>
          <w:rFonts w:cs="Font"/>
        </w:rPr>
        <w:t xml:space="preserve">historically </w:t>
      </w:r>
      <w:r w:rsidRPr="008A4C40">
        <w:rPr>
          <w:rFonts w:cs="Font"/>
        </w:rPr>
        <w:t>range</w:t>
      </w:r>
      <w:r>
        <w:rPr>
          <w:rFonts w:cs="Font"/>
        </w:rPr>
        <w:t>d</w:t>
      </w:r>
      <w:r w:rsidRPr="008A4C40">
        <w:rPr>
          <w:rFonts w:cs="Font"/>
        </w:rPr>
        <w:t xml:space="preserve"> </w:t>
      </w:r>
      <w:r>
        <w:rPr>
          <w:rFonts w:cs="Font"/>
        </w:rPr>
        <w:t xml:space="preserve">all </w:t>
      </w:r>
      <w:r w:rsidRPr="008A4C40">
        <w:rPr>
          <w:rFonts w:cs="Font"/>
        </w:rPr>
        <w:t xml:space="preserve">along the </w:t>
      </w:r>
      <w:r>
        <w:rPr>
          <w:rFonts w:cs="Font"/>
        </w:rPr>
        <w:t>Pacific Rim</w:t>
      </w:r>
      <w:r w:rsidRPr="008A4C40">
        <w:rPr>
          <w:rFonts w:cs="Font"/>
        </w:rPr>
        <w:t>, from B</w:t>
      </w:r>
      <w:r>
        <w:rPr>
          <w:rFonts w:cs="Font"/>
        </w:rPr>
        <w:t xml:space="preserve">aja California to Asia. </w:t>
      </w:r>
      <w:r>
        <w:rPr>
          <w:rFonts w:cs="Font"/>
          <w:i/>
          <w:color w:val="535364"/>
        </w:rPr>
        <w:t xml:space="preserve"> </w:t>
      </w:r>
      <w:r>
        <w:rPr>
          <w:rFonts w:cs="Font"/>
        </w:rPr>
        <w:t xml:space="preserve">Unlike other marine mammals that use blubber to maintain a constant body heat in the cold ocean, otters have instead </w:t>
      </w:r>
      <w:hyperlink r:id="rId8" w:history="1">
        <w:r w:rsidRPr="00E239BF">
          <w:rPr>
            <w:rStyle w:val="Hyperlink"/>
            <w:rFonts w:cs="Font"/>
          </w:rPr>
          <w:t>a fur so thick it repels water.</w:t>
        </w:r>
      </w:hyperlink>
      <w:r>
        <w:rPr>
          <w:rFonts w:cs="Font"/>
        </w:rPr>
        <w:t xml:space="preserve"> Not surprisingly, otters were hunted to near extinction by the turn of the twentieth </w:t>
      </w:r>
      <w:r w:rsidRPr="008A4C40">
        <w:rPr>
          <w:rFonts w:cs="Font"/>
        </w:rPr>
        <w:t xml:space="preserve">century. A </w:t>
      </w:r>
      <w:r w:rsidRPr="008A4C40">
        <w:rPr>
          <w:rFonts w:cs="Font"/>
          <w:color w:val="343434"/>
        </w:rPr>
        <w:t>group of about 50 survivors we</w:t>
      </w:r>
      <w:r>
        <w:rPr>
          <w:rFonts w:cs="Font"/>
          <w:color w:val="343434"/>
        </w:rPr>
        <w:t>re discovered</w:t>
      </w:r>
      <w:r w:rsidRPr="008A4C40">
        <w:rPr>
          <w:rFonts w:cs="Font"/>
          <w:color w:val="343434"/>
        </w:rPr>
        <w:t xml:space="preserve"> </w:t>
      </w:r>
      <w:r>
        <w:rPr>
          <w:rFonts w:cs="Font"/>
          <w:color w:val="343434"/>
        </w:rPr>
        <w:t>in</w:t>
      </w:r>
      <w:r w:rsidRPr="008A4C40">
        <w:rPr>
          <w:rFonts w:cs="Font"/>
          <w:color w:val="343434"/>
        </w:rPr>
        <w:t xml:space="preserve"> Big Sur in 1938</w:t>
      </w:r>
      <w:r>
        <w:rPr>
          <w:rFonts w:cs="Font"/>
          <w:color w:val="343434"/>
        </w:rPr>
        <w:t>, and from this founding</w:t>
      </w:r>
      <w:r w:rsidRPr="008A4C40">
        <w:rPr>
          <w:rFonts w:cs="Font"/>
          <w:color w:val="343434"/>
        </w:rPr>
        <w:t xml:space="preserve"> group, t</w:t>
      </w:r>
      <w:r>
        <w:rPr>
          <w:rFonts w:cs="Font"/>
          <w:color w:val="343434"/>
        </w:rPr>
        <w:t xml:space="preserve">oday’s central coast </w:t>
      </w:r>
      <w:r w:rsidRPr="008A4C40">
        <w:rPr>
          <w:rFonts w:cs="Font"/>
          <w:color w:val="343434"/>
        </w:rPr>
        <w:t xml:space="preserve">population of </w:t>
      </w:r>
      <w:r>
        <w:rPr>
          <w:rFonts w:cs="Font"/>
          <w:color w:val="343434"/>
        </w:rPr>
        <w:t xml:space="preserve">about 3000 </w:t>
      </w:r>
      <w:r w:rsidRPr="009D07BE">
        <w:rPr>
          <w:rFonts w:cs="Font"/>
          <w:b/>
        </w:rPr>
        <w:t>Southern Sea Otters</w:t>
      </w:r>
      <w:r w:rsidRPr="001629A9">
        <w:rPr>
          <w:rFonts w:cs="Font"/>
        </w:rPr>
        <w:t xml:space="preserve">, </w:t>
      </w:r>
      <w:proofErr w:type="spellStart"/>
      <w:r w:rsidRPr="001629A9">
        <w:rPr>
          <w:rFonts w:cs="Font"/>
          <w:i/>
        </w:rPr>
        <w:t>Enhydra</w:t>
      </w:r>
      <w:proofErr w:type="spellEnd"/>
      <w:r w:rsidRPr="001629A9">
        <w:rPr>
          <w:rFonts w:cs="Font"/>
          <w:i/>
        </w:rPr>
        <w:t xml:space="preserve"> </w:t>
      </w:r>
      <w:proofErr w:type="spellStart"/>
      <w:r w:rsidRPr="001629A9">
        <w:rPr>
          <w:rFonts w:cs="Font"/>
          <w:i/>
        </w:rPr>
        <w:t>lutris</w:t>
      </w:r>
      <w:proofErr w:type="spellEnd"/>
      <w:r w:rsidRPr="001629A9">
        <w:rPr>
          <w:rFonts w:cs="Font"/>
          <w:i/>
        </w:rPr>
        <w:t xml:space="preserve"> </w:t>
      </w:r>
      <w:proofErr w:type="spellStart"/>
      <w:r w:rsidRPr="001629A9">
        <w:rPr>
          <w:rFonts w:cs="Font"/>
          <w:i/>
        </w:rPr>
        <w:t>nereis</w:t>
      </w:r>
      <w:proofErr w:type="spellEnd"/>
      <w:r w:rsidRPr="004B2054">
        <w:rPr>
          <w:rFonts w:cs="Font"/>
          <w:i/>
        </w:rPr>
        <w:t>,</w:t>
      </w:r>
      <w:r w:rsidRPr="008A4C40">
        <w:rPr>
          <w:rFonts w:cs="Font"/>
        </w:rPr>
        <w:t xml:space="preserve"> </w:t>
      </w:r>
      <w:r w:rsidRPr="008A4C40">
        <w:rPr>
          <w:rFonts w:cs="Font"/>
          <w:color w:val="343434"/>
        </w:rPr>
        <w:t>is derived.</w:t>
      </w:r>
      <w:r>
        <w:rPr>
          <w:rFonts w:ascii="Font" w:hAnsi="Font" w:cs="Font"/>
          <w:color w:val="343434"/>
          <w:sz w:val="32"/>
          <w:szCs w:val="32"/>
        </w:rPr>
        <w:t xml:space="preserve"> </w:t>
      </w:r>
    </w:p>
    <w:p w14:paraId="07F7D6BE" w14:textId="77777777" w:rsidR="0013258B" w:rsidRDefault="0013258B" w:rsidP="0013258B">
      <w:pPr>
        <w:pBdr>
          <w:top w:val="single" w:sz="4" w:space="1" w:color="auto"/>
          <w:bottom w:val="single" w:sz="4" w:space="1" w:color="auto"/>
        </w:pBdr>
        <w:jc w:val="both"/>
        <w:rPr>
          <w:rFonts w:ascii="Font" w:hAnsi="Font" w:cs="Font"/>
          <w:color w:val="343434"/>
          <w:sz w:val="32"/>
          <w:szCs w:val="32"/>
        </w:rPr>
      </w:pPr>
    </w:p>
    <w:p w14:paraId="49F5F30A" w14:textId="77777777" w:rsidR="0013258B" w:rsidRDefault="0013258B" w:rsidP="0013258B">
      <w:pPr>
        <w:pBdr>
          <w:top w:val="single" w:sz="4" w:space="1" w:color="auto"/>
          <w:bottom w:val="single" w:sz="4" w:space="1" w:color="auto"/>
        </w:pBdr>
        <w:jc w:val="both"/>
        <w:rPr>
          <w:rFonts w:cs="Font"/>
          <w:color w:val="343434"/>
        </w:rPr>
      </w:pPr>
      <w:r w:rsidRPr="004B2054">
        <w:rPr>
          <w:rFonts w:cs="Font"/>
          <w:color w:val="343434"/>
        </w:rPr>
        <w:t xml:space="preserve">The </w:t>
      </w:r>
      <w:r w:rsidRPr="009D07BE">
        <w:rPr>
          <w:rFonts w:cs="Font"/>
          <w:b/>
          <w:color w:val="343434"/>
        </w:rPr>
        <w:t>biotic potential</w:t>
      </w:r>
      <w:r w:rsidRPr="004B2054">
        <w:rPr>
          <w:rFonts w:cs="Font"/>
          <w:color w:val="343434"/>
        </w:rPr>
        <w:t xml:space="preserve"> of a population reflects the number of individuals that results from </w:t>
      </w:r>
      <w:r w:rsidRPr="009D07BE">
        <w:rPr>
          <w:rFonts w:cs="Font"/>
          <w:b/>
          <w:color w:val="343434"/>
        </w:rPr>
        <w:t>exponential growth</w:t>
      </w:r>
      <w:r w:rsidRPr="004B2054">
        <w:rPr>
          <w:rFonts w:cs="Font"/>
          <w:color w:val="343434"/>
        </w:rPr>
        <w:t xml:space="preserve"> in the absence of limits</w:t>
      </w:r>
      <w:r>
        <w:rPr>
          <w:rFonts w:cs="Font"/>
          <w:color w:val="343434"/>
        </w:rPr>
        <w:t>.</w:t>
      </w:r>
      <w:r w:rsidRPr="004B2054">
        <w:rPr>
          <w:rFonts w:cs="Font"/>
          <w:color w:val="343434"/>
        </w:rPr>
        <w:t xml:space="preserve"> </w:t>
      </w:r>
      <w:r>
        <w:rPr>
          <w:rFonts w:cs="Font"/>
          <w:color w:val="343434"/>
        </w:rPr>
        <w:t xml:space="preserve"> For </w:t>
      </w:r>
      <w:r w:rsidRPr="009D07BE">
        <w:rPr>
          <w:rFonts w:cs="Font"/>
          <w:b/>
          <w:color w:val="343434"/>
        </w:rPr>
        <w:t>K-selected species</w:t>
      </w:r>
      <w:r>
        <w:rPr>
          <w:rFonts w:cs="Font"/>
          <w:color w:val="343434"/>
        </w:rPr>
        <w:t xml:space="preserve"> like the otter – large animals with a long life expectancy and a small number of offspring that they care for – the exponential growth period is brief, as limits check the population size by establishing a </w:t>
      </w:r>
      <w:r w:rsidRPr="009D07BE">
        <w:rPr>
          <w:rFonts w:cs="Font"/>
          <w:b/>
          <w:color w:val="343434"/>
        </w:rPr>
        <w:t>carrying capacity</w:t>
      </w:r>
      <w:r>
        <w:rPr>
          <w:rFonts w:cs="Font"/>
          <w:color w:val="343434"/>
        </w:rPr>
        <w:t xml:space="preserve">. This results in a </w:t>
      </w:r>
      <w:r w:rsidRPr="009D07BE">
        <w:rPr>
          <w:rFonts w:cs="Font"/>
          <w:b/>
          <w:color w:val="343434"/>
        </w:rPr>
        <w:t>logistic growth</w:t>
      </w:r>
      <w:r>
        <w:rPr>
          <w:rFonts w:cs="Font"/>
          <w:color w:val="343434"/>
        </w:rPr>
        <w:t xml:space="preserve"> pattern, which starts slow, grows rapidly for a brief time, </w:t>
      </w:r>
      <w:proofErr w:type="gramStart"/>
      <w:r>
        <w:rPr>
          <w:rFonts w:cs="Font"/>
          <w:color w:val="343434"/>
        </w:rPr>
        <w:t>then</w:t>
      </w:r>
      <w:proofErr w:type="gramEnd"/>
      <w:r>
        <w:rPr>
          <w:rFonts w:cs="Font"/>
          <w:color w:val="343434"/>
        </w:rPr>
        <w:t xml:space="preserve"> tapers off to maintain a somewhat stable size. Of course, in reality there are many limits on a population’s growth, not all of which are known or understood, and there is no guarantee a population will experience exponential growth or reach carrying capacity. </w:t>
      </w:r>
    </w:p>
    <w:p w14:paraId="7B79B36D" w14:textId="77777777" w:rsidR="0013258B" w:rsidRPr="004B2054" w:rsidRDefault="0013258B" w:rsidP="0013258B">
      <w:pPr>
        <w:pBdr>
          <w:top w:val="single" w:sz="4" w:space="1" w:color="auto"/>
          <w:bottom w:val="single" w:sz="4" w:space="1" w:color="auto"/>
        </w:pBdr>
        <w:jc w:val="both"/>
      </w:pPr>
    </w:p>
    <w:p w14:paraId="06E552EA" w14:textId="77777777" w:rsidR="0013258B" w:rsidRDefault="0013258B" w:rsidP="0013258B"/>
    <w:p w14:paraId="26AA874B" w14:textId="6E7F1F69" w:rsidR="0013258B" w:rsidRDefault="007F1A30" w:rsidP="0013258B">
      <w:r>
        <w:t>Effort</w:t>
      </w:r>
      <w:r w:rsidR="00162CEF">
        <w:t xml:space="preserve"> has been made to collect an actual count census of the Southern </w:t>
      </w:r>
      <w:r w:rsidR="00EE1384">
        <w:t xml:space="preserve">Sea Otter </w:t>
      </w:r>
      <w:r w:rsidR="00162CEF">
        <w:t xml:space="preserve">population since 1982. The </w:t>
      </w:r>
      <w:r w:rsidR="00A6445E">
        <w:t xml:space="preserve">total </w:t>
      </w:r>
      <w:r w:rsidR="00162CEF">
        <w:t xml:space="preserve">population data in the table below </w:t>
      </w:r>
      <w:r>
        <w:t>are</w:t>
      </w:r>
      <w:r w:rsidR="00EE1384">
        <w:t xml:space="preserve"> three year running averages</w:t>
      </w:r>
      <w:r w:rsidR="00162CEF">
        <w:t xml:space="preserve"> [i.e. (1983+1984+1985)/3]</w:t>
      </w:r>
      <w:r w:rsidR="00EE1384">
        <w:t>, to minimize the effect of a</w:t>
      </w:r>
      <w:r w:rsidR="006A58FE">
        <w:t>nnual fluctuations in the data</w:t>
      </w:r>
      <w:r w:rsidR="00162CEF">
        <w:t xml:space="preserve"> due to variation in environmental conditions</w:t>
      </w:r>
      <w:r w:rsidR="006A58FE">
        <w:t xml:space="preserve">. </w:t>
      </w:r>
      <w:r w:rsidR="00A6445E">
        <w:t xml:space="preserve">Spring pup data is included; pups are also counted in the fall and compared, allowing researchers to quantify early pup mortality.  </w:t>
      </w:r>
    </w:p>
    <w:p w14:paraId="54E7F929" w14:textId="77777777" w:rsidR="0013258B" w:rsidRDefault="0013258B" w:rsidP="00162CEF"/>
    <w:p w14:paraId="36B19551" w14:textId="123F622E" w:rsidR="0057275F" w:rsidRDefault="00A6445E" w:rsidP="0057275F">
      <w:pPr>
        <w:pStyle w:val="ListParagraph"/>
        <w:numPr>
          <w:ilvl w:val="0"/>
          <w:numId w:val="4"/>
        </w:numPr>
      </w:pPr>
      <w:r>
        <w:t>Actual data: Population size;</w:t>
      </w:r>
      <w:r w:rsidR="0057275F">
        <w:t xml:space="preserve"> # of </w:t>
      </w:r>
      <w:r>
        <w:t xml:space="preserve">spring </w:t>
      </w:r>
      <w:r w:rsidR="0057275F">
        <w:t>pups</w:t>
      </w:r>
    </w:p>
    <w:p w14:paraId="483247B9" w14:textId="77777777" w:rsidR="00EC5FC1" w:rsidRDefault="00EC5FC1" w:rsidP="00EC5FC1">
      <w:pPr>
        <w:pStyle w:val="ListParagraph"/>
      </w:pPr>
    </w:p>
    <w:p w14:paraId="64460A6A" w14:textId="2F89C7C9" w:rsidR="0013258B" w:rsidRDefault="0013258B" w:rsidP="00A6445E">
      <w:pPr>
        <w:pStyle w:val="ListParagraph"/>
        <w:numPr>
          <w:ilvl w:val="1"/>
          <w:numId w:val="4"/>
        </w:numPr>
        <w:ind w:left="990"/>
      </w:pPr>
      <w:r>
        <w:t xml:space="preserve">Graph both sets of data in the table below </w:t>
      </w:r>
    </w:p>
    <w:p w14:paraId="61869898" w14:textId="77777777" w:rsidR="0057275F" w:rsidRDefault="0057275F" w:rsidP="0057275F">
      <w:pPr>
        <w:pStyle w:val="ListParagraph"/>
      </w:pPr>
    </w:p>
    <w:tbl>
      <w:tblPr>
        <w:tblStyle w:val="TableGrid"/>
        <w:tblW w:w="0" w:type="auto"/>
        <w:tblInd w:w="720" w:type="dxa"/>
        <w:tblLook w:val="04A0" w:firstRow="1" w:lastRow="0" w:firstColumn="1" w:lastColumn="0" w:noHBand="0" w:noVBand="1"/>
      </w:tblPr>
      <w:tblGrid>
        <w:gridCol w:w="1278"/>
        <w:gridCol w:w="1710"/>
        <w:gridCol w:w="1440"/>
      </w:tblGrid>
      <w:tr w:rsidR="00EE1384" w:rsidRPr="00C15D8C" w14:paraId="1965A6F2" w14:textId="77777777" w:rsidTr="00EE1384">
        <w:tc>
          <w:tcPr>
            <w:tcW w:w="1278" w:type="dxa"/>
            <w:tcBorders>
              <w:bottom w:val="single" w:sz="4" w:space="0" w:color="auto"/>
            </w:tcBorders>
          </w:tcPr>
          <w:p w14:paraId="2392F17F" w14:textId="501CD206" w:rsidR="00EE1384" w:rsidRPr="00C15D8C" w:rsidRDefault="00EE1384" w:rsidP="00322F2C">
            <w:pPr>
              <w:pStyle w:val="ListParagraph"/>
              <w:ind w:left="0"/>
              <w:jc w:val="center"/>
              <w:rPr>
                <w:i/>
                <w:sz w:val="18"/>
                <w:szCs w:val="18"/>
              </w:rPr>
            </w:pPr>
            <w:r w:rsidRPr="00C15D8C">
              <w:rPr>
                <w:i/>
                <w:sz w:val="18"/>
                <w:szCs w:val="18"/>
              </w:rPr>
              <w:t>Year</w:t>
            </w:r>
          </w:p>
        </w:tc>
        <w:tc>
          <w:tcPr>
            <w:tcW w:w="1710" w:type="dxa"/>
            <w:tcBorders>
              <w:bottom w:val="single" w:sz="4" w:space="0" w:color="auto"/>
            </w:tcBorders>
          </w:tcPr>
          <w:p w14:paraId="57474FCF" w14:textId="704D58C3" w:rsidR="00EE1384" w:rsidRPr="00C15D8C" w:rsidRDefault="00162CEF" w:rsidP="00322F2C">
            <w:pPr>
              <w:pStyle w:val="ListParagraph"/>
              <w:ind w:left="0"/>
              <w:jc w:val="center"/>
              <w:rPr>
                <w:i/>
                <w:sz w:val="18"/>
                <w:szCs w:val="18"/>
              </w:rPr>
            </w:pPr>
            <w:r>
              <w:rPr>
                <w:i/>
                <w:sz w:val="18"/>
                <w:szCs w:val="18"/>
              </w:rPr>
              <w:t xml:space="preserve">Three year running average </w:t>
            </w:r>
          </w:p>
        </w:tc>
        <w:tc>
          <w:tcPr>
            <w:tcW w:w="1440" w:type="dxa"/>
            <w:tcBorders>
              <w:bottom w:val="single" w:sz="4" w:space="0" w:color="auto"/>
            </w:tcBorders>
          </w:tcPr>
          <w:p w14:paraId="61E9BACF" w14:textId="77777777" w:rsidR="00EE1384" w:rsidRDefault="00EE1384" w:rsidP="00322F2C">
            <w:pPr>
              <w:pStyle w:val="ListParagraph"/>
              <w:ind w:left="0"/>
              <w:jc w:val="center"/>
              <w:rPr>
                <w:i/>
                <w:sz w:val="18"/>
                <w:szCs w:val="18"/>
              </w:rPr>
            </w:pPr>
            <w:r w:rsidRPr="00C15D8C">
              <w:rPr>
                <w:i/>
                <w:sz w:val="18"/>
                <w:szCs w:val="18"/>
              </w:rPr>
              <w:t>Pups/year</w:t>
            </w:r>
          </w:p>
          <w:p w14:paraId="65CD8B4B" w14:textId="4131F87E" w:rsidR="00A6445E" w:rsidRPr="00C15D8C" w:rsidRDefault="00A6445E" w:rsidP="00322F2C">
            <w:pPr>
              <w:pStyle w:val="ListParagraph"/>
              <w:ind w:left="0"/>
              <w:jc w:val="center"/>
              <w:rPr>
                <w:i/>
                <w:sz w:val="18"/>
                <w:szCs w:val="18"/>
              </w:rPr>
            </w:pPr>
            <w:proofErr w:type="gramStart"/>
            <w:r>
              <w:rPr>
                <w:i/>
                <w:sz w:val="18"/>
                <w:szCs w:val="18"/>
              </w:rPr>
              <w:t>spring</w:t>
            </w:r>
            <w:proofErr w:type="gramEnd"/>
            <w:r>
              <w:rPr>
                <w:i/>
                <w:sz w:val="18"/>
                <w:szCs w:val="18"/>
              </w:rPr>
              <w:t xml:space="preserve"> census</w:t>
            </w:r>
          </w:p>
        </w:tc>
      </w:tr>
      <w:tr w:rsidR="00EE1384" w14:paraId="6CC9BA6C" w14:textId="77777777" w:rsidTr="00EE1384">
        <w:tc>
          <w:tcPr>
            <w:tcW w:w="1278" w:type="dxa"/>
            <w:tcBorders>
              <w:top w:val="single" w:sz="4" w:space="0" w:color="auto"/>
            </w:tcBorders>
          </w:tcPr>
          <w:p w14:paraId="6BC25E90" w14:textId="3038C8A6" w:rsidR="00EE1384" w:rsidRPr="00C15D8C" w:rsidRDefault="00EE1384" w:rsidP="00322F2C">
            <w:pPr>
              <w:pStyle w:val="ListParagraph"/>
              <w:ind w:left="0"/>
              <w:jc w:val="center"/>
              <w:rPr>
                <w:b/>
                <w:sz w:val="22"/>
                <w:szCs w:val="22"/>
              </w:rPr>
            </w:pPr>
            <w:r w:rsidRPr="00C15D8C">
              <w:rPr>
                <w:b/>
                <w:sz w:val="22"/>
                <w:szCs w:val="22"/>
              </w:rPr>
              <w:t>1985</w:t>
            </w:r>
          </w:p>
        </w:tc>
        <w:tc>
          <w:tcPr>
            <w:tcW w:w="1710" w:type="dxa"/>
            <w:tcBorders>
              <w:top w:val="single" w:sz="4" w:space="0" w:color="auto"/>
            </w:tcBorders>
          </w:tcPr>
          <w:p w14:paraId="1AB2B38D" w14:textId="2A6DFD43" w:rsidR="00EE1384" w:rsidRPr="00C15D8C" w:rsidRDefault="00162CEF" w:rsidP="00EE1384">
            <w:pPr>
              <w:pStyle w:val="ListParagraph"/>
              <w:ind w:left="0"/>
              <w:jc w:val="center"/>
              <w:rPr>
                <w:b/>
                <w:sz w:val="22"/>
                <w:szCs w:val="22"/>
              </w:rPr>
            </w:pPr>
            <w:r>
              <w:rPr>
                <w:b/>
                <w:sz w:val="22"/>
                <w:szCs w:val="22"/>
              </w:rPr>
              <w:t>1313</w:t>
            </w:r>
          </w:p>
        </w:tc>
        <w:tc>
          <w:tcPr>
            <w:tcW w:w="1440" w:type="dxa"/>
            <w:tcBorders>
              <w:top w:val="single" w:sz="4" w:space="0" w:color="auto"/>
            </w:tcBorders>
          </w:tcPr>
          <w:p w14:paraId="549ED7CD" w14:textId="737AEDEA" w:rsidR="00EE1384" w:rsidRPr="00C15D8C" w:rsidRDefault="00EE1384" w:rsidP="009B315A">
            <w:pPr>
              <w:pStyle w:val="ListParagraph"/>
              <w:ind w:left="0"/>
              <w:rPr>
                <w:b/>
                <w:sz w:val="22"/>
                <w:szCs w:val="22"/>
              </w:rPr>
            </w:pPr>
            <w:r>
              <w:rPr>
                <w:b/>
                <w:sz w:val="22"/>
                <w:szCs w:val="22"/>
              </w:rPr>
              <w:t xml:space="preserve">         </w:t>
            </w:r>
            <w:r w:rsidR="009B315A">
              <w:rPr>
                <w:b/>
                <w:sz w:val="22"/>
                <w:szCs w:val="22"/>
              </w:rPr>
              <w:t>242</w:t>
            </w:r>
          </w:p>
        </w:tc>
      </w:tr>
      <w:tr w:rsidR="00EE1384" w14:paraId="0A30CDE6" w14:textId="77777777" w:rsidTr="00EE1384">
        <w:tc>
          <w:tcPr>
            <w:tcW w:w="1278" w:type="dxa"/>
          </w:tcPr>
          <w:p w14:paraId="2DAF24F0" w14:textId="6DDD5AC9" w:rsidR="00EE1384" w:rsidRPr="00C15D8C" w:rsidRDefault="00EE1384" w:rsidP="00322F2C">
            <w:pPr>
              <w:pStyle w:val="ListParagraph"/>
              <w:ind w:left="0"/>
              <w:jc w:val="center"/>
              <w:rPr>
                <w:b/>
                <w:sz w:val="22"/>
                <w:szCs w:val="22"/>
              </w:rPr>
            </w:pPr>
            <w:r w:rsidRPr="00C15D8C">
              <w:rPr>
                <w:b/>
                <w:sz w:val="22"/>
                <w:szCs w:val="22"/>
              </w:rPr>
              <w:t>1990</w:t>
            </w:r>
          </w:p>
        </w:tc>
        <w:tc>
          <w:tcPr>
            <w:tcW w:w="1710" w:type="dxa"/>
          </w:tcPr>
          <w:p w14:paraId="3328DA63" w14:textId="4EFD6AF1" w:rsidR="00EE1384" w:rsidRPr="00C15D8C" w:rsidRDefault="00162CEF" w:rsidP="00322F2C">
            <w:pPr>
              <w:pStyle w:val="ListParagraph"/>
              <w:ind w:left="0"/>
              <w:jc w:val="center"/>
              <w:rPr>
                <w:b/>
                <w:sz w:val="22"/>
                <w:szCs w:val="22"/>
              </w:rPr>
            </w:pPr>
            <w:r>
              <w:rPr>
                <w:b/>
                <w:sz w:val="22"/>
                <w:szCs w:val="22"/>
              </w:rPr>
              <w:t>1755</w:t>
            </w:r>
          </w:p>
        </w:tc>
        <w:tc>
          <w:tcPr>
            <w:tcW w:w="1440" w:type="dxa"/>
          </w:tcPr>
          <w:p w14:paraId="414EE194" w14:textId="3F0479B6" w:rsidR="00EE1384" w:rsidRPr="00C15D8C" w:rsidRDefault="00EE1384" w:rsidP="00322F2C">
            <w:pPr>
              <w:pStyle w:val="ListParagraph"/>
              <w:ind w:left="0"/>
              <w:jc w:val="center"/>
              <w:rPr>
                <w:b/>
                <w:sz w:val="22"/>
                <w:szCs w:val="22"/>
              </w:rPr>
            </w:pPr>
            <w:r w:rsidRPr="00C15D8C">
              <w:rPr>
                <w:b/>
                <w:sz w:val="22"/>
                <w:szCs w:val="22"/>
              </w:rPr>
              <w:t>214</w:t>
            </w:r>
          </w:p>
        </w:tc>
      </w:tr>
      <w:tr w:rsidR="00EE1384" w14:paraId="70DE929F" w14:textId="77777777" w:rsidTr="00EE1384">
        <w:tc>
          <w:tcPr>
            <w:tcW w:w="1278" w:type="dxa"/>
          </w:tcPr>
          <w:p w14:paraId="751D2E08" w14:textId="0B1926A6" w:rsidR="00EE1384" w:rsidRPr="00C15D8C" w:rsidRDefault="00EE1384" w:rsidP="00322F2C">
            <w:pPr>
              <w:pStyle w:val="ListParagraph"/>
              <w:ind w:left="0"/>
              <w:jc w:val="center"/>
              <w:rPr>
                <w:b/>
                <w:sz w:val="22"/>
                <w:szCs w:val="22"/>
              </w:rPr>
            </w:pPr>
            <w:r w:rsidRPr="00C15D8C">
              <w:rPr>
                <w:b/>
                <w:sz w:val="22"/>
                <w:szCs w:val="22"/>
              </w:rPr>
              <w:t>1995</w:t>
            </w:r>
          </w:p>
        </w:tc>
        <w:tc>
          <w:tcPr>
            <w:tcW w:w="1710" w:type="dxa"/>
          </w:tcPr>
          <w:p w14:paraId="7B7BD2B4" w14:textId="711A9665" w:rsidR="00EE1384" w:rsidRPr="00C15D8C" w:rsidRDefault="00162CEF" w:rsidP="00322F2C">
            <w:pPr>
              <w:pStyle w:val="ListParagraph"/>
              <w:ind w:left="0"/>
              <w:jc w:val="center"/>
              <w:rPr>
                <w:b/>
                <w:sz w:val="22"/>
                <w:szCs w:val="22"/>
              </w:rPr>
            </w:pPr>
            <w:r>
              <w:rPr>
                <w:b/>
                <w:sz w:val="22"/>
                <w:szCs w:val="22"/>
              </w:rPr>
              <w:t>2325</w:t>
            </w:r>
          </w:p>
        </w:tc>
        <w:tc>
          <w:tcPr>
            <w:tcW w:w="1440" w:type="dxa"/>
          </w:tcPr>
          <w:p w14:paraId="584F2F83" w14:textId="7D228211" w:rsidR="00EE1384" w:rsidRPr="00C15D8C" w:rsidRDefault="00EE1384" w:rsidP="00322F2C">
            <w:pPr>
              <w:pStyle w:val="ListParagraph"/>
              <w:ind w:left="0"/>
              <w:jc w:val="center"/>
              <w:rPr>
                <w:b/>
                <w:sz w:val="22"/>
                <w:szCs w:val="22"/>
              </w:rPr>
            </w:pPr>
            <w:r w:rsidRPr="00C15D8C">
              <w:rPr>
                <w:b/>
                <w:sz w:val="22"/>
                <w:szCs w:val="22"/>
              </w:rPr>
              <w:t>282</w:t>
            </w:r>
          </w:p>
        </w:tc>
      </w:tr>
      <w:tr w:rsidR="00EE1384" w14:paraId="1B7CD5F0" w14:textId="77777777" w:rsidTr="00EE1384">
        <w:tc>
          <w:tcPr>
            <w:tcW w:w="1278" w:type="dxa"/>
          </w:tcPr>
          <w:p w14:paraId="40E3210B" w14:textId="1F281D59" w:rsidR="00EE1384" w:rsidRDefault="00EE1384" w:rsidP="00322F2C">
            <w:pPr>
              <w:pStyle w:val="ListParagraph"/>
              <w:ind w:left="0"/>
              <w:jc w:val="center"/>
              <w:rPr>
                <w:b/>
                <w:sz w:val="22"/>
                <w:szCs w:val="22"/>
              </w:rPr>
            </w:pPr>
            <w:r>
              <w:rPr>
                <w:b/>
                <w:sz w:val="22"/>
                <w:szCs w:val="22"/>
              </w:rPr>
              <w:t>2000</w:t>
            </w:r>
          </w:p>
        </w:tc>
        <w:tc>
          <w:tcPr>
            <w:tcW w:w="1710" w:type="dxa"/>
          </w:tcPr>
          <w:p w14:paraId="64776BAD" w14:textId="7AA6BC36" w:rsidR="00EE1384" w:rsidRDefault="00162CEF" w:rsidP="00322F2C">
            <w:pPr>
              <w:pStyle w:val="ListParagraph"/>
              <w:ind w:left="0"/>
              <w:jc w:val="center"/>
              <w:rPr>
                <w:b/>
                <w:sz w:val="22"/>
                <w:szCs w:val="22"/>
              </w:rPr>
            </w:pPr>
            <w:r>
              <w:rPr>
                <w:b/>
                <w:sz w:val="22"/>
                <w:szCs w:val="22"/>
              </w:rPr>
              <w:t>2181</w:t>
            </w:r>
          </w:p>
        </w:tc>
        <w:tc>
          <w:tcPr>
            <w:tcW w:w="1440" w:type="dxa"/>
          </w:tcPr>
          <w:p w14:paraId="546AAD07" w14:textId="4E062C9B" w:rsidR="00EE1384" w:rsidRDefault="009B315A" w:rsidP="00322F2C">
            <w:pPr>
              <w:pStyle w:val="ListParagraph"/>
              <w:ind w:left="0"/>
              <w:jc w:val="center"/>
              <w:rPr>
                <w:b/>
                <w:sz w:val="22"/>
                <w:szCs w:val="22"/>
              </w:rPr>
            </w:pPr>
            <w:r>
              <w:rPr>
                <w:b/>
                <w:sz w:val="22"/>
                <w:szCs w:val="22"/>
              </w:rPr>
              <w:t>264</w:t>
            </w:r>
          </w:p>
        </w:tc>
      </w:tr>
      <w:tr w:rsidR="00EE1384" w14:paraId="68C34409" w14:textId="77777777" w:rsidTr="00EE1384">
        <w:tc>
          <w:tcPr>
            <w:tcW w:w="1278" w:type="dxa"/>
          </w:tcPr>
          <w:p w14:paraId="2F0FD419" w14:textId="18325366" w:rsidR="00EE1384" w:rsidRDefault="00EE1384" w:rsidP="00322F2C">
            <w:pPr>
              <w:pStyle w:val="ListParagraph"/>
              <w:ind w:left="0"/>
              <w:jc w:val="center"/>
              <w:rPr>
                <w:b/>
                <w:sz w:val="22"/>
                <w:szCs w:val="22"/>
              </w:rPr>
            </w:pPr>
            <w:r>
              <w:rPr>
                <w:b/>
                <w:sz w:val="22"/>
                <w:szCs w:val="22"/>
              </w:rPr>
              <w:t>2005</w:t>
            </w:r>
          </w:p>
        </w:tc>
        <w:tc>
          <w:tcPr>
            <w:tcW w:w="1710" w:type="dxa"/>
          </w:tcPr>
          <w:p w14:paraId="0D488DF0" w14:textId="35971D92" w:rsidR="00EE1384" w:rsidRDefault="00EE1384" w:rsidP="00322F2C">
            <w:pPr>
              <w:pStyle w:val="ListParagraph"/>
              <w:ind w:left="0"/>
              <w:jc w:val="center"/>
              <w:rPr>
                <w:b/>
                <w:sz w:val="22"/>
                <w:szCs w:val="22"/>
              </w:rPr>
            </w:pPr>
            <w:r>
              <w:rPr>
                <w:b/>
                <w:sz w:val="22"/>
                <w:szCs w:val="22"/>
              </w:rPr>
              <w:t>2688</w:t>
            </w:r>
          </w:p>
        </w:tc>
        <w:tc>
          <w:tcPr>
            <w:tcW w:w="1440" w:type="dxa"/>
          </w:tcPr>
          <w:p w14:paraId="3379F546" w14:textId="5DEA2739" w:rsidR="00EE1384" w:rsidRDefault="009B315A" w:rsidP="00322F2C">
            <w:pPr>
              <w:pStyle w:val="ListParagraph"/>
              <w:ind w:left="0"/>
              <w:jc w:val="center"/>
              <w:rPr>
                <w:b/>
                <w:sz w:val="22"/>
                <w:szCs w:val="22"/>
              </w:rPr>
            </w:pPr>
            <w:r>
              <w:rPr>
                <w:b/>
                <w:sz w:val="22"/>
                <w:szCs w:val="22"/>
              </w:rPr>
              <w:t>318</w:t>
            </w:r>
          </w:p>
        </w:tc>
      </w:tr>
      <w:tr w:rsidR="00EE1384" w14:paraId="6C41A8D3" w14:textId="77777777" w:rsidTr="00EE1384">
        <w:tc>
          <w:tcPr>
            <w:tcW w:w="1278" w:type="dxa"/>
          </w:tcPr>
          <w:p w14:paraId="73E4D01D" w14:textId="2B15E6D3" w:rsidR="00EE1384" w:rsidRDefault="00EE1384" w:rsidP="00322F2C">
            <w:pPr>
              <w:pStyle w:val="ListParagraph"/>
              <w:ind w:left="0"/>
              <w:jc w:val="center"/>
              <w:rPr>
                <w:b/>
                <w:sz w:val="22"/>
                <w:szCs w:val="22"/>
              </w:rPr>
            </w:pPr>
            <w:r>
              <w:rPr>
                <w:b/>
                <w:sz w:val="22"/>
                <w:szCs w:val="22"/>
              </w:rPr>
              <w:t>2010</w:t>
            </w:r>
          </w:p>
        </w:tc>
        <w:tc>
          <w:tcPr>
            <w:tcW w:w="1710" w:type="dxa"/>
          </w:tcPr>
          <w:p w14:paraId="2C10E9A3" w14:textId="281A574C" w:rsidR="00162CEF" w:rsidRDefault="00162CEF" w:rsidP="00162CEF">
            <w:pPr>
              <w:pStyle w:val="ListParagraph"/>
              <w:ind w:left="0"/>
              <w:jc w:val="center"/>
              <w:rPr>
                <w:b/>
                <w:sz w:val="22"/>
                <w:szCs w:val="22"/>
              </w:rPr>
            </w:pPr>
            <w:r>
              <w:rPr>
                <w:b/>
                <w:sz w:val="22"/>
                <w:szCs w:val="22"/>
              </w:rPr>
              <w:t>2711</w:t>
            </w:r>
          </w:p>
        </w:tc>
        <w:tc>
          <w:tcPr>
            <w:tcW w:w="1440" w:type="dxa"/>
          </w:tcPr>
          <w:p w14:paraId="1FDFEADB" w14:textId="14B28F5A" w:rsidR="00EE1384" w:rsidRDefault="00EE1384" w:rsidP="00322F2C">
            <w:pPr>
              <w:pStyle w:val="ListParagraph"/>
              <w:ind w:left="0"/>
              <w:jc w:val="center"/>
              <w:rPr>
                <w:b/>
                <w:sz w:val="22"/>
                <w:szCs w:val="22"/>
              </w:rPr>
            </w:pPr>
          </w:p>
        </w:tc>
      </w:tr>
      <w:tr w:rsidR="00EE1384" w14:paraId="6CF3404A" w14:textId="77777777" w:rsidTr="00EE1384">
        <w:tc>
          <w:tcPr>
            <w:tcW w:w="1278" w:type="dxa"/>
          </w:tcPr>
          <w:p w14:paraId="1B68FC80" w14:textId="67399BC9" w:rsidR="00EE1384" w:rsidRPr="00C15D8C" w:rsidRDefault="00EE1384" w:rsidP="00322F2C">
            <w:pPr>
              <w:pStyle w:val="ListParagraph"/>
              <w:ind w:left="0"/>
              <w:jc w:val="center"/>
              <w:rPr>
                <w:b/>
                <w:sz w:val="22"/>
                <w:szCs w:val="22"/>
              </w:rPr>
            </w:pPr>
            <w:r>
              <w:rPr>
                <w:b/>
                <w:sz w:val="22"/>
                <w:szCs w:val="22"/>
              </w:rPr>
              <w:t>2015</w:t>
            </w:r>
          </w:p>
        </w:tc>
        <w:tc>
          <w:tcPr>
            <w:tcW w:w="1710" w:type="dxa"/>
          </w:tcPr>
          <w:p w14:paraId="25AB735F" w14:textId="6405405D" w:rsidR="00EE1384" w:rsidRPr="00C15D8C" w:rsidRDefault="00EE1384" w:rsidP="00322F2C">
            <w:pPr>
              <w:pStyle w:val="ListParagraph"/>
              <w:ind w:left="0"/>
              <w:jc w:val="center"/>
              <w:rPr>
                <w:b/>
                <w:sz w:val="22"/>
                <w:szCs w:val="22"/>
              </w:rPr>
            </w:pPr>
            <w:r>
              <w:rPr>
                <w:b/>
                <w:sz w:val="22"/>
                <w:szCs w:val="22"/>
              </w:rPr>
              <w:t>3254</w:t>
            </w:r>
          </w:p>
        </w:tc>
        <w:tc>
          <w:tcPr>
            <w:tcW w:w="1440" w:type="dxa"/>
          </w:tcPr>
          <w:p w14:paraId="3D75D82E" w14:textId="1C64F62F" w:rsidR="00EE1384" w:rsidRPr="00C15D8C" w:rsidRDefault="00EE1384" w:rsidP="00322F2C">
            <w:pPr>
              <w:pStyle w:val="ListParagraph"/>
              <w:ind w:left="0"/>
              <w:jc w:val="center"/>
              <w:rPr>
                <w:b/>
                <w:sz w:val="22"/>
                <w:szCs w:val="22"/>
              </w:rPr>
            </w:pPr>
            <w:r>
              <w:rPr>
                <w:b/>
                <w:sz w:val="22"/>
                <w:szCs w:val="22"/>
              </w:rPr>
              <w:t>476</w:t>
            </w:r>
          </w:p>
        </w:tc>
      </w:tr>
    </w:tbl>
    <w:p w14:paraId="4D47F970" w14:textId="77777777" w:rsidR="00A6445E" w:rsidRDefault="00A6445E" w:rsidP="00A6445E">
      <w:pPr>
        <w:rPr>
          <w:i/>
          <w:sz w:val="18"/>
          <w:szCs w:val="18"/>
        </w:rPr>
      </w:pPr>
    </w:p>
    <w:p w14:paraId="3CEEB5EA" w14:textId="5D390A1D" w:rsidR="0057275F" w:rsidRPr="00A6445E" w:rsidRDefault="00A6445E" w:rsidP="00A6445E">
      <w:pPr>
        <w:rPr>
          <w:i/>
          <w:sz w:val="18"/>
          <w:szCs w:val="18"/>
        </w:rPr>
      </w:pPr>
      <w:r>
        <w:rPr>
          <w:i/>
          <w:sz w:val="18"/>
          <w:szCs w:val="18"/>
        </w:rPr>
        <w:t xml:space="preserve">              </w:t>
      </w:r>
      <w:r w:rsidR="0013258B" w:rsidRPr="00A6445E">
        <w:rPr>
          <w:i/>
          <w:sz w:val="18"/>
          <w:szCs w:val="18"/>
        </w:rPr>
        <w:t>Source: US Fish and Wildlife Service</w:t>
      </w:r>
      <w:r w:rsidRPr="00A6445E">
        <w:rPr>
          <w:i/>
          <w:sz w:val="18"/>
          <w:szCs w:val="18"/>
        </w:rPr>
        <w:t xml:space="preserve"> via Friends of the Sea Otter.org</w:t>
      </w:r>
    </w:p>
    <w:p w14:paraId="55427860" w14:textId="5A68D0A1" w:rsidR="00F07305" w:rsidRDefault="00F07305" w:rsidP="0057275F">
      <w:pPr>
        <w:pStyle w:val="ListParagraph"/>
      </w:pPr>
    </w:p>
    <w:p w14:paraId="4BF652E2" w14:textId="77777777" w:rsidR="00EC5FC1" w:rsidRDefault="00EC5FC1" w:rsidP="0057275F">
      <w:pPr>
        <w:pStyle w:val="ListParagraph"/>
      </w:pPr>
    </w:p>
    <w:p w14:paraId="43D6774D" w14:textId="77777777" w:rsidR="00EC5FC1" w:rsidRDefault="00EC5FC1" w:rsidP="0057275F">
      <w:pPr>
        <w:pStyle w:val="ListParagraph"/>
      </w:pPr>
    </w:p>
    <w:p w14:paraId="7D43874A" w14:textId="77777777" w:rsidR="007D3384" w:rsidRDefault="007D3384" w:rsidP="0057275F">
      <w:pPr>
        <w:pStyle w:val="ListParagraph"/>
      </w:pPr>
    </w:p>
    <w:p w14:paraId="22AA168C" w14:textId="77777777" w:rsidR="007D3384" w:rsidRDefault="007D3384" w:rsidP="0057275F">
      <w:pPr>
        <w:pStyle w:val="ListParagraph"/>
      </w:pPr>
    </w:p>
    <w:p w14:paraId="2EA4BADB" w14:textId="77777777" w:rsidR="007D3384" w:rsidRDefault="007D3384" w:rsidP="0057275F">
      <w:pPr>
        <w:pStyle w:val="ListParagraph"/>
      </w:pPr>
    </w:p>
    <w:p w14:paraId="1FF64327" w14:textId="480F9F82" w:rsidR="007D3384" w:rsidRPr="00C3256E" w:rsidRDefault="00C636DA" w:rsidP="00240FD9">
      <w:pPr>
        <w:pStyle w:val="Heading1"/>
        <w:pBdr>
          <w:bottom w:val="single" w:sz="4" w:space="1" w:color="auto"/>
        </w:pBdr>
        <w:spacing w:before="2" w:after="2" w:line="264" w:lineRule="atLeast"/>
        <w:rPr>
          <w:rFonts w:asciiTheme="minorHAnsi" w:eastAsia="Times New Roman" w:hAnsiTheme="minorHAnsi" w:cs="Times New Roman"/>
          <w:bCs/>
          <w:sz w:val="24"/>
          <w:szCs w:val="24"/>
        </w:rPr>
      </w:pPr>
      <w:r w:rsidRPr="00C3256E">
        <w:rPr>
          <w:rFonts w:asciiTheme="minorHAnsi" w:eastAsia="Times New Roman" w:hAnsiTheme="minorHAnsi" w:cs="Times New Roman"/>
          <w:bCs/>
          <w:sz w:val="24"/>
          <w:szCs w:val="24"/>
        </w:rPr>
        <w:t xml:space="preserve">TEXT 1: </w:t>
      </w:r>
      <w:r w:rsidR="007D3384" w:rsidRPr="00C3256E">
        <w:rPr>
          <w:rFonts w:asciiTheme="minorHAnsi" w:eastAsia="Times New Roman" w:hAnsiTheme="minorHAnsi" w:cs="Times New Roman"/>
          <w:bCs/>
          <w:sz w:val="24"/>
          <w:szCs w:val="24"/>
        </w:rPr>
        <w:t>Threats to Southern Sea Otters Taking a Toll on Population Growth: Part 1</w:t>
      </w:r>
    </w:p>
    <w:p w14:paraId="457AF2FA" w14:textId="02CAB68E" w:rsidR="007D3384" w:rsidRPr="00C3256E" w:rsidRDefault="00C636DA" w:rsidP="00240FD9">
      <w:pPr>
        <w:pStyle w:val="NormalWeb"/>
        <w:pBdr>
          <w:bottom w:val="single" w:sz="4" w:space="1" w:color="auto"/>
        </w:pBdr>
        <w:shd w:val="clear" w:color="auto" w:fill="FFFFFF"/>
        <w:spacing w:before="2" w:after="2"/>
        <w:rPr>
          <w:rFonts w:asciiTheme="minorHAnsi" w:hAnsiTheme="minorHAnsi" w:cs="Arial"/>
          <w:color w:val="000000"/>
          <w:sz w:val="24"/>
          <w:szCs w:val="24"/>
        </w:rPr>
      </w:pPr>
      <w:r w:rsidRPr="00C3256E">
        <w:rPr>
          <w:rFonts w:asciiTheme="minorHAnsi" w:hAnsiTheme="minorHAnsi" w:cs="Arial"/>
          <w:color w:val="000000"/>
          <w:sz w:val="24"/>
          <w:szCs w:val="24"/>
        </w:rPr>
        <w:t>Integrated Science (H)</w:t>
      </w:r>
    </w:p>
    <w:p w14:paraId="2399CC44" w14:textId="77777777" w:rsidR="00240FD9" w:rsidRDefault="00240FD9" w:rsidP="00240FD9">
      <w:pPr>
        <w:pStyle w:val="NormalWeb"/>
        <w:pBdr>
          <w:bottom w:val="single" w:sz="4" w:space="1" w:color="auto"/>
        </w:pBdr>
        <w:shd w:val="clear" w:color="auto" w:fill="FFFFFF"/>
        <w:spacing w:before="2" w:after="2"/>
        <w:rPr>
          <w:rFonts w:asciiTheme="minorHAnsi" w:hAnsiTheme="minorHAnsi" w:cs="Arial"/>
          <w:color w:val="000000"/>
          <w:sz w:val="22"/>
          <w:szCs w:val="22"/>
        </w:rPr>
      </w:pPr>
    </w:p>
    <w:p w14:paraId="1A672A33" w14:textId="23DD42F1" w:rsidR="00C636DA" w:rsidRDefault="00240FD9" w:rsidP="00240FD9">
      <w:pPr>
        <w:pStyle w:val="NormalWeb"/>
        <w:pBdr>
          <w:bottom w:val="single" w:sz="4" w:space="1" w:color="auto"/>
        </w:pBdr>
        <w:shd w:val="clear" w:color="auto" w:fill="FFFFFF"/>
        <w:spacing w:before="2" w:after="2"/>
        <w:rPr>
          <w:rFonts w:asciiTheme="minorHAnsi" w:hAnsiTheme="minorHAnsi" w:cs="Arial"/>
          <w:color w:val="000000"/>
          <w:sz w:val="22"/>
          <w:szCs w:val="22"/>
        </w:rPr>
      </w:pPr>
      <w:r>
        <w:rPr>
          <w:rFonts w:asciiTheme="minorHAnsi" w:hAnsiTheme="minorHAnsi" w:cs="Arial"/>
          <w:color w:val="000000"/>
          <w:sz w:val="22"/>
          <w:szCs w:val="22"/>
        </w:rPr>
        <w:t xml:space="preserve">Mark up the text: circle/define new </w:t>
      </w:r>
      <w:proofErr w:type="gramStart"/>
      <w:r>
        <w:rPr>
          <w:rFonts w:asciiTheme="minorHAnsi" w:hAnsiTheme="minorHAnsi" w:cs="Arial"/>
          <w:color w:val="000000"/>
          <w:sz w:val="22"/>
          <w:szCs w:val="22"/>
        </w:rPr>
        <w:t>vocab, underline</w:t>
      </w:r>
      <w:proofErr w:type="gramEnd"/>
      <w:r>
        <w:rPr>
          <w:rFonts w:asciiTheme="minorHAnsi" w:hAnsiTheme="minorHAnsi" w:cs="Arial"/>
          <w:color w:val="000000"/>
          <w:sz w:val="22"/>
          <w:szCs w:val="22"/>
        </w:rPr>
        <w:t xml:space="preserve"> sources, highlight &amp; paraphrase threats acting on the otter population</w:t>
      </w:r>
    </w:p>
    <w:p w14:paraId="38EB069A" w14:textId="77777777" w:rsidR="00240FD9" w:rsidRDefault="00240FD9" w:rsidP="00C636DA">
      <w:pPr>
        <w:pStyle w:val="NormalWeb"/>
        <w:shd w:val="clear" w:color="auto" w:fill="FFFFFF"/>
        <w:spacing w:before="2" w:after="2"/>
        <w:ind w:left="990"/>
        <w:rPr>
          <w:rFonts w:asciiTheme="minorHAnsi" w:hAnsiTheme="minorHAnsi" w:cs="Arial"/>
          <w:color w:val="000000"/>
          <w:sz w:val="22"/>
          <w:szCs w:val="22"/>
        </w:rPr>
      </w:pPr>
    </w:p>
    <w:p w14:paraId="18C8496C"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r w:rsidRPr="00C636DA">
        <w:rPr>
          <w:rFonts w:asciiTheme="minorHAnsi" w:hAnsiTheme="minorHAnsi" w:cs="Arial"/>
          <w:color w:val="000000"/>
          <w:sz w:val="22"/>
          <w:szCs w:val="22"/>
        </w:rPr>
        <w:t>As this year’s</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Sea Otter Awareness Week</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kicked off at the end of September,</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U.S. Geological Survey</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(USGS) released its 2014 southern sea otter population report. Each year, scientists and advocates hope that the report will indicate significant progress in population growth. It appears, however, that despite significant efforts to recover the species, population growth has stalled. The recently released 2014 USGS southern sea otter population report shows sea otter numbers holding steady in California at</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2,944. This is just slightly higher than last year’s count of 2,939 sea otters in California.</w:t>
      </w:r>
    </w:p>
    <w:p w14:paraId="56B57D97"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p>
    <w:p w14:paraId="0B9FDD08"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r w:rsidRPr="00C636DA">
        <w:rPr>
          <w:rFonts w:asciiTheme="minorHAnsi" w:hAnsiTheme="minorHAnsi" w:cs="Arial"/>
          <w:color w:val="000000"/>
          <w:sz w:val="22"/>
          <w:szCs w:val="22"/>
        </w:rPr>
        <w:t>One explanation is that the otter’s primary habitat range along the central California coast can’t support any more</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 xml:space="preserve">sea otters. The area may already be supporting the maximum number of otters possible given available food, resources and space. Only so many sea otters can live in the smaller, central coast range before there is serious competition for food, which can place significant pressure on the population’s ability to increase in size. The only solution for sea otters is to expand their range to the north and south, giving them more room to spread out and allowing their numbers to climb. Unfortunately, sea otters don’t seem to be continuing their southern range expansion beyond Point Conception, off </w:t>
      </w:r>
      <w:proofErr w:type="spellStart"/>
      <w:r w:rsidRPr="00C636DA">
        <w:rPr>
          <w:rFonts w:asciiTheme="minorHAnsi" w:hAnsiTheme="minorHAnsi" w:cs="Arial"/>
          <w:color w:val="000000"/>
          <w:sz w:val="22"/>
          <w:szCs w:val="22"/>
        </w:rPr>
        <w:t>Gaviota</w:t>
      </w:r>
      <w:proofErr w:type="spellEnd"/>
      <w:r w:rsidRPr="00C636DA">
        <w:rPr>
          <w:rFonts w:asciiTheme="minorHAnsi" w:hAnsiTheme="minorHAnsi" w:cs="Arial"/>
          <w:color w:val="000000"/>
          <w:sz w:val="22"/>
          <w:szCs w:val="22"/>
        </w:rPr>
        <w:t xml:space="preserve"> State Beach. And fewer and fewer otters have been counted each year in the southern portion of the population’s range, from Cayucos to </w:t>
      </w:r>
      <w:proofErr w:type="spellStart"/>
      <w:r w:rsidRPr="00C636DA">
        <w:rPr>
          <w:rFonts w:asciiTheme="minorHAnsi" w:hAnsiTheme="minorHAnsi" w:cs="Arial"/>
          <w:color w:val="000000"/>
          <w:sz w:val="22"/>
          <w:szCs w:val="22"/>
        </w:rPr>
        <w:t>Gaviota</w:t>
      </w:r>
      <w:proofErr w:type="spellEnd"/>
      <w:r w:rsidRPr="00C636DA">
        <w:rPr>
          <w:rFonts w:asciiTheme="minorHAnsi" w:hAnsiTheme="minorHAnsi" w:cs="Arial"/>
          <w:color w:val="000000"/>
          <w:sz w:val="22"/>
          <w:szCs w:val="22"/>
        </w:rPr>
        <w:t>.</w:t>
      </w:r>
    </w:p>
    <w:p w14:paraId="0EEF20D9" w14:textId="77777777" w:rsidR="007D3384" w:rsidRPr="00C636DA" w:rsidRDefault="007D3384" w:rsidP="00133DAC">
      <w:pPr>
        <w:pStyle w:val="NormalWeb"/>
        <w:shd w:val="clear" w:color="auto" w:fill="FFFFFF"/>
        <w:spacing w:before="2" w:after="2"/>
        <w:ind w:left="1440"/>
        <w:rPr>
          <w:rFonts w:asciiTheme="minorHAnsi" w:eastAsia="Times New Roman" w:hAnsiTheme="minorHAnsi"/>
          <w:sz w:val="22"/>
          <w:szCs w:val="22"/>
        </w:rPr>
      </w:pPr>
    </w:p>
    <w:p w14:paraId="06CBED5E"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r w:rsidRPr="00C636DA">
        <w:rPr>
          <w:rFonts w:asciiTheme="minorHAnsi" w:hAnsiTheme="minorHAnsi" w:cs="Arial"/>
          <w:color w:val="000000"/>
          <w:sz w:val="22"/>
          <w:szCs w:val="22"/>
        </w:rPr>
        <w:t>Researchers are well aware that sea otters along the central coast seem to be having a hard time moving to the north and south. To shed some light on why this may be, we need to look at two major</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threats</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to southern sea otters that seem to be increasing: predation from</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sharks</w:t>
      </w:r>
      <w:r w:rsidRPr="00C636DA">
        <w:rPr>
          <w:rStyle w:val="apple-converted-space"/>
          <w:rFonts w:asciiTheme="minorHAnsi" w:hAnsiTheme="minorHAnsi" w:cs="Arial"/>
          <w:color w:val="000000"/>
          <w:sz w:val="22"/>
          <w:szCs w:val="22"/>
        </w:rPr>
        <w:t> </w:t>
      </w:r>
      <w:r w:rsidRPr="00C636DA">
        <w:rPr>
          <w:rFonts w:asciiTheme="minorHAnsi" w:hAnsiTheme="minorHAnsi" w:cs="Arial"/>
          <w:color w:val="000000"/>
          <w:sz w:val="22"/>
          <w:szCs w:val="22"/>
        </w:rPr>
        <w:t>and the spread of disease.</w:t>
      </w:r>
    </w:p>
    <w:p w14:paraId="585DDC08"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p>
    <w:p w14:paraId="23CEF12E"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r w:rsidRPr="00C636DA">
        <w:rPr>
          <w:rFonts w:asciiTheme="minorHAnsi" w:hAnsiTheme="minorHAnsi" w:cs="Arial"/>
          <w:color w:val="000000"/>
          <w:sz w:val="22"/>
          <w:szCs w:val="22"/>
        </w:rPr>
        <w:t>Shark bites are the leading cause of death for southern sea otters. For many years, shark predation on sea otters has significantly prevented the population from expanding past Pigeon Point, the current northern tip of their range. Though sharks don’t typically make a meal out of sea otters, researchers believe they bite the animals when mistaking them for their normal prey like seals and sea lions. Most sea otters bitten by sharks either die from the encounter itself or from infection of their wounds.</w:t>
      </w:r>
    </w:p>
    <w:p w14:paraId="5507361F"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p>
    <w:p w14:paraId="10B416E3"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r w:rsidRPr="00C636DA">
        <w:rPr>
          <w:rFonts w:asciiTheme="minorHAnsi" w:hAnsiTheme="minorHAnsi" w:cs="Arial"/>
          <w:color w:val="000000"/>
          <w:sz w:val="22"/>
          <w:szCs w:val="22"/>
        </w:rPr>
        <w:t>Over the last ten years, there has been a dramatic increase in the number of sea otter shark bites, mainly as a result of more encounters in the southern portion of their range, from Cayucos to Point Conception. Researchers are trying to determine why there has been an increase in encounters between sharks and sea otters in this region.</w:t>
      </w:r>
    </w:p>
    <w:p w14:paraId="67DEAAD9"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p>
    <w:p w14:paraId="644D435C" w14:textId="77777777" w:rsidR="007D3384" w:rsidRPr="00C636DA" w:rsidRDefault="007D3384" w:rsidP="00133DAC">
      <w:pPr>
        <w:pStyle w:val="NormalWeb"/>
        <w:shd w:val="clear" w:color="auto" w:fill="FFFFFF"/>
        <w:spacing w:before="2" w:after="2"/>
        <w:ind w:left="1440"/>
        <w:rPr>
          <w:rFonts w:asciiTheme="minorHAnsi" w:hAnsiTheme="minorHAnsi" w:cs="Arial"/>
          <w:color w:val="000000"/>
          <w:sz w:val="22"/>
          <w:szCs w:val="22"/>
        </w:rPr>
      </w:pPr>
      <w:r w:rsidRPr="00C636DA">
        <w:rPr>
          <w:rFonts w:asciiTheme="minorHAnsi" w:hAnsiTheme="minorHAnsi" w:cs="Arial"/>
          <w:color w:val="000000"/>
          <w:sz w:val="22"/>
          <w:szCs w:val="22"/>
        </w:rPr>
        <w:t xml:space="preserve">Conflicts between sharks and sea otters, however, are just a part of the natural marine ecosystem, and exist for sea otter populations throughout the Pacific Ocean. </w:t>
      </w:r>
    </w:p>
    <w:p w14:paraId="031E1C48" w14:textId="77777777" w:rsidR="007D3384" w:rsidRPr="00EF23D7" w:rsidRDefault="007D3384" w:rsidP="007D3384">
      <w:pPr>
        <w:pStyle w:val="NormalWeb"/>
        <w:shd w:val="clear" w:color="auto" w:fill="FFFFFF"/>
        <w:spacing w:before="2" w:after="2"/>
        <w:rPr>
          <w:rFonts w:asciiTheme="minorHAnsi" w:hAnsiTheme="minorHAnsi" w:cs="Arial"/>
          <w:color w:val="000000"/>
          <w:sz w:val="24"/>
          <w:szCs w:val="24"/>
        </w:rPr>
      </w:pPr>
    </w:p>
    <w:p w14:paraId="352FB34C" w14:textId="77777777" w:rsidR="007D3384" w:rsidRPr="00EF23D7" w:rsidRDefault="007D3384" w:rsidP="00240FD9">
      <w:pPr>
        <w:pBdr>
          <w:top w:val="single" w:sz="4" w:space="1" w:color="auto"/>
        </w:pBdr>
        <w:rPr>
          <w:rFonts w:eastAsia="Times New Roman" w:cs="Times New Roman"/>
          <w:sz w:val="20"/>
          <w:szCs w:val="20"/>
        </w:rPr>
      </w:pPr>
      <w:r w:rsidRPr="00EF23D7">
        <w:rPr>
          <w:rFonts w:eastAsia="Times New Roman" w:cs="Times New Roman"/>
          <w:color w:val="323232"/>
          <w:sz w:val="20"/>
          <w:szCs w:val="20"/>
          <w:shd w:val="clear" w:color="auto" w:fill="FFFFFF"/>
        </w:rPr>
        <w:t>Stewart, Haley. "Threats to Southern Sea Otters Taking a Toll on Population." </w:t>
      </w:r>
      <w:proofErr w:type="gramStart"/>
      <w:r w:rsidRPr="00EF23D7">
        <w:rPr>
          <w:rFonts w:eastAsia="Times New Roman" w:cs="Times New Roman"/>
          <w:i/>
          <w:iCs/>
          <w:color w:val="323232"/>
          <w:sz w:val="20"/>
          <w:szCs w:val="20"/>
          <w:shd w:val="clear" w:color="auto" w:fill="FFFFFF"/>
        </w:rPr>
        <w:t>Defenders of Wildlife Blog</w:t>
      </w:r>
      <w:r w:rsidRPr="00EF23D7">
        <w:rPr>
          <w:rFonts w:eastAsia="Times New Roman" w:cs="Times New Roman"/>
          <w:color w:val="323232"/>
          <w:sz w:val="20"/>
          <w:szCs w:val="20"/>
          <w:shd w:val="clear" w:color="auto" w:fill="FFFFFF"/>
        </w:rPr>
        <w:t>.</w:t>
      </w:r>
      <w:proofErr w:type="gramEnd"/>
      <w:r w:rsidRPr="00EF23D7">
        <w:rPr>
          <w:rFonts w:eastAsia="Times New Roman" w:cs="Times New Roman"/>
          <w:color w:val="323232"/>
          <w:sz w:val="20"/>
          <w:szCs w:val="20"/>
          <w:shd w:val="clear" w:color="auto" w:fill="FFFFFF"/>
        </w:rPr>
        <w:t xml:space="preserve"> </w:t>
      </w:r>
      <w:proofErr w:type="spellStart"/>
      <w:r w:rsidRPr="00EF23D7">
        <w:rPr>
          <w:rFonts w:eastAsia="Times New Roman" w:cs="Times New Roman"/>
          <w:color w:val="323232"/>
          <w:sz w:val="20"/>
          <w:szCs w:val="20"/>
          <w:shd w:val="clear" w:color="auto" w:fill="FFFFFF"/>
        </w:rPr>
        <w:t>N.p</w:t>
      </w:r>
      <w:proofErr w:type="spellEnd"/>
      <w:r w:rsidRPr="00EF23D7">
        <w:rPr>
          <w:rFonts w:eastAsia="Times New Roman" w:cs="Times New Roman"/>
          <w:color w:val="323232"/>
          <w:sz w:val="20"/>
          <w:szCs w:val="20"/>
          <w:shd w:val="clear" w:color="auto" w:fill="FFFFFF"/>
        </w:rPr>
        <w:t>., 04 Nov. 2014. Web. 06 Apr. 2017.</w:t>
      </w:r>
    </w:p>
    <w:p w14:paraId="01FE4CD9" w14:textId="77777777" w:rsidR="007D3384" w:rsidRDefault="007D3384" w:rsidP="007D3384">
      <w:pPr>
        <w:pStyle w:val="NormalWeb"/>
        <w:shd w:val="clear" w:color="auto" w:fill="FFFFFF"/>
        <w:spacing w:before="2" w:after="2"/>
        <w:rPr>
          <w:rFonts w:asciiTheme="minorHAnsi" w:hAnsiTheme="minorHAnsi" w:cs="Arial"/>
          <w:color w:val="000000"/>
          <w:sz w:val="24"/>
          <w:szCs w:val="24"/>
        </w:rPr>
      </w:pPr>
    </w:p>
    <w:p w14:paraId="13D6C9F8" w14:textId="77777777" w:rsidR="007D3384" w:rsidRPr="00EF23D7" w:rsidRDefault="007D3384" w:rsidP="007D3384">
      <w:pPr>
        <w:pStyle w:val="NormalWeb"/>
        <w:shd w:val="clear" w:color="auto" w:fill="FFFFFF"/>
        <w:spacing w:before="2" w:after="2"/>
        <w:rPr>
          <w:rFonts w:asciiTheme="minorHAnsi" w:hAnsiTheme="minorHAnsi" w:cs="Arial"/>
          <w:color w:val="000000"/>
          <w:sz w:val="24"/>
          <w:szCs w:val="24"/>
        </w:rPr>
      </w:pPr>
    </w:p>
    <w:p w14:paraId="72CA905E" w14:textId="77777777" w:rsidR="007D3384" w:rsidRPr="00EF23D7" w:rsidRDefault="007D3384" w:rsidP="007D3384">
      <w:pPr>
        <w:pStyle w:val="NormalWeb"/>
        <w:shd w:val="clear" w:color="auto" w:fill="FFFFFF"/>
        <w:spacing w:before="2" w:after="2"/>
        <w:rPr>
          <w:rFonts w:asciiTheme="minorHAnsi" w:hAnsiTheme="minorHAnsi" w:cs="Arial"/>
          <w:color w:val="000000"/>
          <w:sz w:val="24"/>
          <w:szCs w:val="24"/>
        </w:rPr>
      </w:pPr>
    </w:p>
    <w:p w14:paraId="043B93FF" w14:textId="6D132CD1" w:rsidR="007D3384" w:rsidRDefault="00240FD9" w:rsidP="00240FD9">
      <w:pPr>
        <w:pStyle w:val="Heading1"/>
        <w:pBdr>
          <w:bottom w:val="single" w:sz="4" w:space="1" w:color="auto"/>
        </w:pBdr>
        <w:spacing w:before="2" w:after="2" w:line="264" w:lineRule="atLeast"/>
        <w:rPr>
          <w:rFonts w:asciiTheme="minorHAnsi" w:eastAsia="Times New Roman" w:hAnsiTheme="minorHAnsi" w:cs="Times New Roman"/>
          <w:bCs/>
          <w:sz w:val="24"/>
          <w:szCs w:val="24"/>
        </w:rPr>
      </w:pPr>
      <w:r>
        <w:rPr>
          <w:rFonts w:asciiTheme="minorHAnsi" w:eastAsia="Times New Roman" w:hAnsiTheme="minorHAnsi" w:cs="Times New Roman"/>
          <w:bCs/>
          <w:sz w:val="24"/>
          <w:szCs w:val="24"/>
        </w:rPr>
        <w:t xml:space="preserve">TEXT 2: </w:t>
      </w:r>
      <w:r w:rsidR="007D3384" w:rsidRPr="00EF23D7">
        <w:rPr>
          <w:rFonts w:asciiTheme="minorHAnsi" w:eastAsia="Times New Roman" w:hAnsiTheme="minorHAnsi" w:cs="Times New Roman"/>
          <w:bCs/>
          <w:sz w:val="24"/>
          <w:szCs w:val="24"/>
        </w:rPr>
        <w:t>Threats To Southern Sea Otters Taking A Toll On Population Growth: Part 2</w:t>
      </w:r>
    </w:p>
    <w:p w14:paraId="292F8FCC" w14:textId="77777777" w:rsidR="00240FD9" w:rsidRDefault="00240FD9" w:rsidP="00240FD9">
      <w:pPr>
        <w:pStyle w:val="NormalWeb"/>
        <w:pBdr>
          <w:bottom w:val="single" w:sz="4" w:space="1" w:color="auto"/>
        </w:pBdr>
        <w:shd w:val="clear" w:color="auto" w:fill="FFFFFF"/>
        <w:spacing w:before="2" w:after="2"/>
        <w:rPr>
          <w:rFonts w:asciiTheme="minorHAnsi" w:hAnsiTheme="minorHAnsi" w:cs="Arial"/>
          <w:color w:val="000000"/>
          <w:sz w:val="22"/>
          <w:szCs w:val="22"/>
        </w:rPr>
      </w:pPr>
      <w:r>
        <w:rPr>
          <w:rFonts w:asciiTheme="minorHAnsi" w:hAnsiTheme="minorHAnsi" w:cs="Arial"/>
          <w:color w:val="000000"/>
          <w:sz w:val="22"/>
          <w:szCs w:val="22"/>
        </w:rPr>
        <w:t>Integrated Science (H)</w:t>
      </w:r>
    </w:p>
    <w:p w14:paraId="20AC3B5C" w14:textId="77777777" w:rsidR="00240FD9" w:rsidRDefault="00240FD9" w:rsidP="00240FD9">
      <w:pPr>
        <w:pStyle w:val="NormalWeb"/>
        <w:pBdr>
          <w:bottom w:val="single" w:sz="4" w:space="1" w:color="auto"/>
        </w:pBdr>
        <w:shd w:val="clear" w:color="auto" w:fill="FFFFFF"/>
        <w:spacing w:before="2" w:after="2"/>
        <w:rPr>
          <w:rFonts w:asciiTheme="minorHAnsi" w:hAnsiTheme="minorHAnsi" w:cs="Arial"/>
          <w:color w:val="000000"/>
          <w:sz w:val="22"/>
          <w:szCs w:val="22"/>
        </w:rPr>
      </w:pPr>
    </w:p>
    <w:p w14:paraId="0A6DFF62" w14:textId="62139237" w:rsidR="00240FD9" w:rsidRDefault="00240FD9" w:rsidP="00240FD9">
      <w:pPr>
        <w:pStyle w:val="NormalWeb"/>
        <w:pBdr>
          <w:bottom w:val="single" w:sz="4" w:space="1" w:color="auto"/>
        </w:pBdr>
        <w:shd w:val="clear" w:color="auto" w:fill="FFFFFF"/>
        <w:spacing w:before="2" w:after="2"/>
        <w:rPr>
          <w:rFonts w:asciiTheme="minorHAnsi" w:hAnsiTheme="minorHAnsi" w:cs="Arial"/>
          <w:color w:val="000000"/>
          <w:sz w:val="22"/>
          <w:szCs w:val="22"/>
        </w:rPr>
      </w:pPr>
      <w:r>
        <w:rPr>
          <w:rFonts w:asciiTheme="minorHAnsi" w:hAnsiTheme="minorHAnsi" w:cs="Arial"/>
          <w:color w:val="000000"/>
          <w:sz w:val="22"/>
          <w:szCs w:val="22"/>
        </w:rPr>
        <w:t xml:space="preserve">Mark up the text: circle/define new </w:t>
      </w:r>
      <w:proofErr w:type="gramStart"/>
      <w:r>
        <w:rPr>
          <w:rFonts w:asciiTheme="minorHAnsi" w:hAnsiTheme="minorHAnsi" w:cs="Arial"/>
          <w:color w:val="000000"/>
          <w:sz w:val="22"/>
          <w:szCs w:val="22"/>
        </w:rPr>
        <w:t>vocab, underline</w:t>
      </w:r>
      <w:proofErr w:type="gramEnd"/>
      <w:r>
        <w:rPr>
          <w:rFonts w:asciiTheme="minorHAnsi" w:hAnsiTheme="minorHAnsi" w:cs="Arial"/>
          <w:color w:val="000000"/>
          <w:sz w:val="22"/>
          <w:szCs w:val="22"/>
        </w:rPr>
        <w:t xml:space="preserve"> sources, highlight &amp; paraphrase threats acting on the otter population</w:t>
      </w:r>
    </w:p>
    <w:p w14:paraId="07404FB6" w14:textId="77777777" w:rsidR="007D3384" w:rsidRPr="00EF23D7" w:rsidRDefault="007D3384" w:rsidP="007D3384">
      <w:pPr>
        <w:pStyle w:val="NormalWeb"/>
        <w:shd w:val="clear" w:color="auto" w:fill="FFFFFF"/>
        <w:spacing w:before="2" w:after="2"/>
        <w:rPr>
          <w:rFonts w:asciiTheme="minorHAnsi" w:hAnsiTheme="minorHAnsi" w:cs="Arial"/>
          <w:color w:val="000000"/>
          <w:sz w:val="24"/>
          <w:szCs w:val="24"/>
        </w:rPr>
      </w:pPr>
    </w:p>
    <w:p w14:paraId="493EA34D" w14:textId="17EF86EE" w:rsidR="007D3384" w:rsidRPr="00240FD9" w:rsidRDefault="00C636DA" w:rsidP="00133DAC">
      <w:pPr>
        <w:pStyle w:val="NormalWeb"/>
        <w:shd w:val="clear" w:color="auto" w:fill="FFFFFF"/>
        <w:spacing w:before="2" w:after="2"/>
        <w:ind w:left="1440"/>
        <w:rPr>
          <w:rFonts w:asciiTheme="minorHAnsi" w:hAnsiTheme="minorHAnsi" w:cs="Arial"/>
          <w:color w:val="000000"/>
          <w:sz w:val="22"/>
          <w:szCs w:val="22"/>
        </w:rPr>
      </w:pPr>
      <w:r w:rsidRPr="00240FD9">
        <w:rPr>
          <w:rFonts w:asciiTheme="minorHAnsi" w:hAnsiTheme="minorHAnsi" w:cs="Arial"/>
          <w:color w:val="000000"/>
          <w:sz w:val="22"/>
          <w:szCs w:val="22"/>
        </w:rPr>
        <w:t>What is of great</w:t>
      </w:r>
      <w:r w:rsidR="007D3384" w:rsidRPr="00240FD9">
        <w:rPr>
          <w:rFonts w:asciiTheme="minorHAnsi" w:hAnsiTheme="minorHAnsi" w:cs="Arial"/>
          <w:color w:val="000000"/>
          <w:sz w:val="22"/>
          <w:szCs w:val="22"/>
        </w:rPr>
        <w:t xml:space="preserve"> concern is the growing threat posed to southern sea otters by disease and infection, which </w:t>
      </w:r>
      <w:proofErr w:type="gramStart"/>
      <w:r w:rsidR="007D3384" w:rsidRPr="00240FD9">
        <w:rPr>
          <w:rFonts w:asciiTheme="minorHAnsi" w:hAnsiTheme="minorHAnsi" w:cs="Arial"/>
          <w:color w:val="000000"/>
          <w:sz w:val="22"/>
          <w:szCs w:val="22"/>
        </w:rPr>
        <w:t>is now thought to be closely linked</w:t>
      </w:r>
      <w:proofErr w:type="gramEnd"/>
      <w:r w:rsidR="007D3384" w:rsidRPr="00240FD9">
        <w:rPr>
          <w:rFonts w:asciiTheme="minorHAnsi" w:hAnsiTheme="minorHAnsi" w:cs="Arial"/>
          <w:color w:val="000000"/>
          <w:sz w:val="22"/>
          <w:szCs w:val="22"/>
        </w:rPr>
        <w:t xml:space="preserve"> to human activity along the California coast.</w:t>
      </w:r>
    </w:p>
    <w:p w14:paraId="030BA4EE" w14:textId="77777777" w:rsidR="007D3384" w:rsidRPr="00240FD9" w:rsidRDefault="007D3384" w:rsidP="00133DAC">
      <w:pPr>
        <w:pStyle w:val="NormalWeb"/>
        <w:shd w:val="clear" w:color="auto" w:fill="FFFFFF"/>
        <w:spacing w:before="2" w:after="2"/>
        <w:ind w:left="1440"/>
        <w:rPr>
          <w:rFonts w:asciiTheme="minorHAnsi" w:hAnsiTheme="minorHAnsi" w:cs="Arial"/>
          <w:color w:val="000000"/>
          <w:sz w:val="22"/>
          <w:szCs w:val="22"/>
        </w:rPr>
      </w:pPr>
    </w:p>
    <w:p w14:paraId="70C2FDC6" w14:textId="77777777" w:rsidR="007D3384" w:rsidRPr="00240FD9" w:rsidRDefault="007D3384" w:rsidP="00133DAC">
      <w:pPr>
        <w:pStyle w:val="NormalWeb"/>
        <w:shd w:val="clear" w:color="auto" w:fill="FFFFFF"/>
        <w:spacing w:before="2" w:after="2"/>
        <w:ind w:left="1440"/>
        <w:rPr>
          <w:rFonts w:asciiTheme="minorHAnsi" w:hAnsiTheme="minorHAnsi" w:cs="Arial"/>
          <w:color w:val="000000"/>
          <w:sz w:val="22"/>
          <w:szCs w:val="22"/>
        </w:rPr>
      </w:pPr>
      <w:r w:rsidRPr="00240FD9">
        <w:rPr>
          <w:rFonts w:asciiTheme="minorHAnsi" w:hAnsiTheme="minorHAnsi" w:cs="Arial"/>
          <w:color w:val="000000"/>
          <w:sz w:val="22"/>
          <w:szCs w:val="22"/>
        </w:rPr>
        <w:t>Disease is a major factor stunting sea otter population growth and range expansion. Each year, up to</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40%</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of sea otter deaths are directly linked to infectious diseases caused by things like parasites, bacteria, and fungi. Many of these diseases are caused or exacerbated by runoff from land-based pollution.</w:t>
      </w:r>
    </w:p>
    <w:p w14:paraId="038E816F" w14:textId="77777777" w:rsidR="007D3384" w:rsidRPr="00240FD9" w:rsidRDefault="007D3384" w:rsidP="00133DAC">
      <w:pPr>
        <w:pStyle w:val="NormalWeb"/>
        <w:shd w:val="clear" w:color="auto" w:fill="FFFFFF"/>
        <w:spacing w:before="2" w:after="2"/>
        <w:ind w:left="1440"/>
        <w:rPr>
          <w:rFonts w:asciiTheme="minorHAnsi" w:hAnsiTheme="minorHAnsi" w:cs="Arial"/>
          <w:color w:val="000000"/>
          <w:sz w:val="22"/>
          <w:szCs w:val="22"/>
        </w:rPr>
      </w:pPr>
    </w:p>
    <w:p w14:paraId="0D08241E" w14:textId="77777777" w:rsidR="007D3384" w:rsidRPr="00240FD9" w:rsidRDefault="007D3384" w:rsidP="00133DAC">
      <w:pPr>
        <w:pStyle w:val="NormalWeb"/>
        <w:shd w:val="clear" w:color="auto" w:fill="FFFFFF"/>
        <w:spacing w:before="2" w:after="2"/>
        <w:ind w:left="1440"/>
        <w:rPr>
          <w:rFonts w:asciiTheme="minorHAnsi" w:hAnsiTheme="minorHAnsi" w:cs="Arial"/>
          <w:color w:val="000000"/>
          <w:sz w:val="22"/>
          <w:szCs w:val="22"/>
        </w:rPr>
      </w:pPr>
      <w:r w:rsidRPr="00240FD9">
        <w:rPr>
          <w:rFonts w:asciiTheme="minorHAnsi" w:hAnsiTheme="minorHAnsi" w:cs="Arial"/>
          <w:color w:val="000000"/>
          <w:sz w:val="22"/>
          <w:szCs w:val="22"/>
        </w:rPr>
        <w:t>A similar threat is associated with</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toxic algal blooms in freshwater ecosystems near the coast. Algal blooms are overgrowths of algae that are caused by higher water temperatures and nutrient concentrations—conditions that are often a result of agricultural runoff of elements like nitrogen and phosphorus. Summer droughts (certainly an ongoing problem for California) and increased salinity also contribute to algal blooms.</w:t>
      </w:r>
    </w:p>
    <w:p w14:paraId="0C5E4D7F" w14:textId="77777777" w:rsidR="007D3384" w:rsidRPr="00240FD9" w:rsidRDefault="007D3384" w:rsidP="00133DAC">
      <w:pPr>
        <w:ind w:left="1440"/>
        <w:rPr>
          <w:rFonts w:eastAsia="Times New Roman" w:cs="Times New Roman"/>
          <w:sz w:val="22"/>
          <w:szCs w:val="22"/>
        </w:rPr>
      </w:pPr>
    </w:p>
    <w:p w14:paraId="18CFB643" w14:textId="77777777" w:rsidR="007D3384" w:rsidRPr="00240FD9" w:rsidRDefault="007D3384" w:rsidP="00133DAC">
      <w:pPr>
        <w:ind w:left="1440"/>
        <w:rPr>
          <w:rFonts w:eastAsia="Times New Roman" w:cs="Times New Roman"/>
          <w:sz w:val="22"/>
          <w:szCs w:val="22"/>
        </w:rPr>
      </w:pPr>
      <w:r w:rsidRPr="00240FD9">
        <w:rPr>
          <w:rFonts w:eastAsia="Times New Roman" w:cs="Times New Roman"/>
          <w:sz w:val="22"/>
          <w:szCs w:val="22"/>
        </w:rPr>
        <w:t xml:space="preserve">Some algal blooms are particularly dangerous because they can produce toxins, like </w:t>
      </w:r>
      <w:proofErr w:type="spellStart"/>
      <w:r w:rsidRPr="00240FD9">
        <w:rPr>
          <w:rFonts w:eastAsia="Times New Roman" w:cs="Times New Roman"/>
          <w:sz w:val="22"/>
          <w:szCs w:val="22"/>
        </w:rPr>
        <w:t>microcystin</w:t>
      </w:r>
      <w:proofErr w:type="spellEnd"/>
      <w:r w:rsidRPr="00240FD9">
        <w:rPr>
          <w:rFonts w:eastAsia="Times New Roman" w:cs="Times New Roman"/>
          <w:sz w:val="22"/>
          <w:szCs w:val="22"/>
        </w:rPr>
        <w:t xml:space="preserve">, for example, that are harmful to humans and wildlife. Recently, scientists have discovered that the toxins produced by blooms in California’s coastal freshwater ecosystems can travel long distances, ending up in our coastal marine ecosystems such as Monterey Bay. The </w:t>
      </w:r>
      <w:proofErr w:type="spellStart"/>
      <w:r w:rsidRPr="00240FD9">
        <w:rPr>
          <w:rFonts w:eastAsia="Times New Roman" w:cs="Times New Roman"/>
          <w:sz w:val="22"/>
          <w:szCs w:val="22"/>
        </w:rPr>
        <w:t>microcystin</w:t>
      </w:r>
      <w:proofErr w:type="spellEnd"/>
      <w:r w:rsidRPr="00240FD9">
        <w:rPr>
          <w:rFonts w:eastAsia="Times New Roman" w:cs="Times New Roman"/>
          <w:sz w:val="22"/>
          <w:szCs w:val="22"/>
        </w:rPr>
        <w:t xml:space="preserve"> toxin has been found in fish, mussels, crustaceans and other invertebrates throughout many of California’s coastal marine ecosystems. Unfortunately, sea otters consume many of these species and, as a result, suffer from </w:t>
      </w:r>
      <w:proofErr w:type="spellStart"/>
      <w:r w:rsidRPr="00240FD9">
        <w:rPr>
          <w:rFonts w:eastAsia="Times New Roman" w:cs="Times New Roman"/>
          <w:sz w:val="22"/>
          <w:szCs w:val="22"/>
        </w:rPr>
        <w:t>microcystin</w:t>
      </w:r>
      <w:proofErr w:type="spellEnd"/>
      <w:r w:rsidRPr="00240FD9">
        <w:rPr>
          <w:rFonts w:eastAsia="Times New Roman" w:cs="Times New Roman"/>
          <w:sz w:val="22"/>
          <w:szCs w:val="22"/>
        </w:rPr>
        <w:t xml:space="preserve"> poisoning. </w:t>
      </w:r>
      <w:proofErr w:type="spellStart"/>
      <w:r w:rsidRPr="00240FD9">
        <w:rPr>
          <w:rFonts w:eastAsia="Times New Roman" w:cs="Times New Roman"/>
          <w:sz w:val="22"/>
          <w:szCs w:val="22"/>
        </w:rPr>
        <w:t>Microcystin</w:t>
      </w:r>
      <w:proofErr w:type="spellEnd"/>
      <w:r w:rsidRPr="00240FD9">
        <w:rPr>
          <w:rFonts w:eastAsia="Times New Roman" w:cs="Times New Roman"/>
          <w:sz w:val="22"/>
          <w:szCs w:val="22"/>
        </w:rPr>
        <w:t xml:space="preserve"> causes significant liver disease in sea otters, offering them very little chance of survival, especially when coupled with other threats. Researchers believe that the majority of sea otter deaths associated with this toxin have occurred since 2005, meaning there have been more and more toxins from freshwater algal blooms reaching the shore. This may be due in part to climate change impacting water conditions.</w:t>
      </w:r>
    </w:p>
    <w:p w14:paraId="738FF9DC" w14:textId="77777777" w:rsidR="007D3384" w:rsidRPr="00240FD9" w:rsidRDefault="007D3384" w:rsidP="00133DAC">
      <w:pPr>
        <w:ind w:left="1440"/>
        <w:rPr>
          <w:rFonts w:eastAsia="Times New Roman" w:cs="Times New Roman"/>
          <w:sz w:val="22"/>
          <w:szCs w:val="22"/>
        </w:rPr>
      </w:pPr>
    </w:p>
    <w:p w14:paraId="75715EBC" w14:textId="77777777" w:rsidR="007D3384" w:rsidRPr="00240FD9" w:rsidRDefault="007D3384" w:rsidP="00133DAC">
      <w:pPr>
        <w:pStyle w:val="NormalWeb"/>
        <w:shd w:val="clear" w:color="auto" w:fill="FFFFFF"/>
        <w:spacing w:before="2" w:after="2"/>
        <w:ind w:left="1440"/>
        <w:rPr>
          <w:rFonts w:asciiTheme="minorHAnsi" w:hAnsiTheme="minorHAnsi" w:cs="Arial"/>
          <w:color w:val="000000"/>
          <w:sz w:val="22"/>
          <w:szCs w:val="22"/>
        </w:rPr>
      </w:pPr>
      <w:r w:rsidRPr="00240FD9">
        <w:rPr>
          <w:rFonts w:asciiTheme="minorHAnsi" w:hAnsiTheme="minorHAnsi" w:cs="Arial"/>
          <w:color w:val="000000"/>
          <w:sz w:val="22"/>
          <w:szCs w:val="22"/>
        </w:rPr>
        <w:t>Natural resource managers and</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climate change</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researchers are still trying to understand just how climate change will impact California’s ecosystems. Still, projections show increasing changes to coastal habitats such as sea level rise, higher water temperatures, and increased ocean acidity. These will undoubtedly impact sea otters and their habitats along the California coast. For example, ocean acidification can reduce some marine species’ ability to produce and maintain shells. Without a strong, natural protection, these species may no longer be able to survive and reproduce. This is a big issue for sea otters, which eat large amounts of shelled creatures such as mussels and clams.</w:t>
      </w:r>
    </w:p>
    <w:p w14:paraId="194C4F34" w14:textId="77777777" w:rsidR="007D3384" w:rsidRPr="00240FD9" w:rsidRDefault="007D3384" w:rsidP="00240FD9">
      <w:pPr>
        <w:ind w:left="1080"/>
        <w:rPr>
          <w:sz w:val="22"/>
          <w:szCs w:val="22"/>
        </w:rPr>
      </w:pPr>
    </w:p>
    <w:p w14:paraId="1F874FF0" w14:textId="77777777" w:rsidR="007D3384" w:rsidRPr="00EF23D7" w:rsidRDefault="007D3384" w:rsidP="007D3384"/>
    <w:p w14:paraId="2512800F" w14:textId="77777777" w:rsidR="007D3384" w:rsidRPr="00EF23D7" w:rsidRDefault="007D3384" w:rsidP="00240FD9">
      <w:pPr>
        <w:pBdr>
          <w:top w:val="single" w:sz="4" w:space="1" w:color="auto"/>
        </w:pBdr>
        <w:rPr>
          <w:rFonts w:eastAsia="Times New Roman" w:cs="Times New Roman"/>
          <w:sz w:val="20"/>
          <w:szCs w:val="20"/>
        </w:rPr>
      </w:pPr>
      <w:r w:rsidRPr="00EF23D7">
        <w:rPr>
          <w:rFonts w:eastAsia="Times New Roman" w:cs="Times New Roman"/>
          <w:color w:val="323232"/>
          <w:sz w:val="20"/>
          <w:szCs w:val="20"/>
          <w:shd w:val="clear" w:color="auto" w:fill="FFFFFF"/>
        </w:rPr>
        <w:t>Stewart, Haley. "Threats to Southern Sea Otters Taking a Toll on Population." </w:t>
      </w:r>
      <w:proofErr w:type="gramStart"/>
      <w:r w:rsidRPr="00EF23D7">
        <w:rPr>
          <w:rFonts w:eastAsia="Times New Roman" w:cs="Times New Roman"/>
          <w:i/>
          <w:iCs/>
          <w:color w:val="323232"/>
          <w:sz w:val="20"/>
          <w:szCs w:val="20"/>
          <w:shd w:val="clear" w:color="auto" w:fill="FFFFFF"/>
        </w:rPr>
        <w:t>Defenders of Wildlife Blog</w:t>
      </w:r>
      <w:r w:rsidRPr="00EF23D7">
        <w:rPr>
          <w:rFonts w:eastAsia="Times New Roman" w:cs="Times New Roman"/>
          <w:color w:val="323232"/>
          <w:sz w:val="20"/>
          <w:szCs w:val="20"/>
          <w:shd w:val="clear" w:color="auto" w:fill="FFFFFF"/>
        </w:rPr>
        <w:t>.</w:t>
      </w:r>
      <w:proofErr w:type="gramEnd"/>
      <w:r w:rsidRPr="00EF23D7">
        <w:rPr>
          <w:rFonts w:eastAsia="Times New Roman" w:cs="Times New Roman"/>
          <w:color w:val="323232"/>
          <w:sz w:val="20"/>
          <w:szCs w:val="20"/>
          <w:shd w:val="clear" w:color="auto" w:fill="FFFFFF"/>
        </w:rPr>
        <w:t xml:space="preserve"> </w:t>
      </w:r>
      <w:proofErr w:type="spellStart"/>
      <w:r w:rsidRPr="00EF23D7">
        <w:rPr>
          <w:rFonts w:eastAsia="Times New Roman" w:cs="Times New Roman"/>
          <w:color w:val="323232"/>
          <w:sz w:val="20"/>
          <w:szCs w:val="20"/>
          <w:shd w:val="clear" w:color="auto" w:fill="FFFFFF"/>
        </w:rPr>
        <w:t>N.p</w:t>
      </w:r>
      <w:proofErr w:type="spellEnd"/>
      <w:r w:rsidRPr="00EF23D7">
        <w:rPr>
          <w:rFonts w:eastAsia="Times New Roman" w:cs="Times New Roman"/>
          <w:color w:val="323232"/>
          <w:sz w:val="20"/>
          <w:szCs w:val="20"/>
          <w:shd w:val="clear" w:color="auto" w:fill="FFFFFF"/>
        </w:rPr>
        <w:t>., 04 Nov. 2014. Web. 06 Apr. 2017.</w:t>
      </w:r>
    </w:p>
    <w:p w14:paraId="51C77911" w14:textId="77777777" w:rsidR="007D3384" w:rsidRPr="00EF23D7" w:rsidRDefault="007D3384" w:rsidP="00240FD9">
      <w:pPr>
        <w:pBdr>
          <w:top w:val="single" w:sz="4" w:space="1" w:color="auto"/>
        </w:pBdr>
      </w:pPr>
    </w:p>
    <w:p w14:paraId="6C7C752A" w14:textId="77777777" w:rsidR="007D3384" w:rsidRDefault="007D3384" w:rsidP="007D3384"/>
    <w:p w14:paraId="50E59EC6" w14:textId="337F4AD4" w:rsidR="007D3384" w:rsidRDefault="00C3256E" w:rsidP="00240FD9">
      <w:pPr>
        <w:pStyle w:val="Heading1"/>
        <w:spacing w:before="2" w:after="2"/>
        <w:rPr>
          <w:rFonts w:asciiTheme="minorHAnsi" w:eastAsia="Times New Roman" w:hAnsiTheme="minorHAnsi" w:cs="Arial"/>
          <w:color w:val="18453B"/>
          <w:sz w:val="24"/>
          <w:szCs w:val="24"/>
        </w:rPr>
      </w:pPr>
      <w:r>
        <w:rPr>
          <w:rStyle w:val="field-item"/>
          <w:rFonts w:asciiTheme="minorHAnsi" w:eastAsia="Times New Roman" w:hAnsiTheme="minorHAnsi" w:cs="Arial"/>
          <w:color w:val="18453B"/>
          <w:sz w:val="24"/>
          <w:szCs w:val="24"/>
        </w:rPr>
        <w:t xml:space="preserve">TEXT 3: </w:t>
      </w:r>
      <w:r w:rsidR="007D3384" w:rsidRPr="00240FD9">
        <w:rPr>
          <w:rStyle w:val="field-item"/>
          <w:rFonts w:asciiTheme="minorHAnsi" w:eastAsia="Times New Roman" w:hAnsiTheme="minorHAnsi" w:cs="Arial"/>
          <w:color w:val="18453B"/>
          <w:sz w:val="24"/>
          <w:szCs w:val="24"/>
        </w:rPr>
        <w:t xml:space="preserve">Where Have All the Sea Otters Gone? </w:t>
      </w:r>
      <w:r w:rsidR="00240FD9" w:rsidRPr="00240FD9">
        <w:rPr>
          <w:rStyle w:val="field-item"/>
          <w:rFonts w:asciiTheme="minorHAnsi" w:eastAsia="Times New Roman" w:hAnsiTheme="minorHAnsi" w:cs="Arial"/>
          <w:i/>
          <w:color w:val="18453B"/>
          <w:sz w:val="24"/>
          <w:szCs w:val="24"/>
        </w:rPr>
        <w:t>E</w:t>
      </w:r>
      <w:r w:rsidR="007D3384" w:rsidRPr="00240FD9">
        <w:rPr>
          <w:rStyle w:val="field-item"/>
          <w:rFonts w:asciiTheme="minorHAnsi" w:eastAsia="Times New Roman" w:hAnsiTheme="minorHAnsi" w:cs="Arial"/>
          <w:i/>
          <w:color w:val="18453B"/>
          <w:sz w:val="24"/>
          <w:szCs w:val="24"/>
        </w:rPr>
        <w:t>xcerpt</w:t>
      </w:r>
      <w:r w:rsidR="00240FD9" w:rsidRPr="00240FD9">
        <w:rPr>
          <w:rStyle w:val="field-item"/>
          <w:rFonts w:asciiTheme="minorHAnsi" w:eastAsia="Times New Roman" w:hAnsiTheme="minorHAnsi" w:cs="Arial"/>
          <w:i/>
          <w:color w:val="18453B"/>
          <w:sz w:val="24"/>
          <w:szCs w:val="24"/>
        </w:rPr>
        <w:t xml:space="preserve"> </w:t>
      </w:r>
      <w:r w:rsidR="007D3384" w:rsidRPr="00240FD9">
        <w:rPr>
          <w:rFonts w:asciiTheme="minorHAnsi" w:eastAsia="Times New Roman" w:hAnsiTheme="minorHAnsi" w:cs="Arial"/>
          <w:color w:val="18453B"/>
          <w:sz w:val="24"/>
          <w:szCs w:val="24"/>
        </w:rPr>
        <w:t>III. Present Day Concerns and Protections of Sea Otters</w:t>
      </w:r>
    </w:p>
    <w:p w14:paraId="4C32031C" w14:textId="77777777" w:rsidR="00240FD9" w:rsidRDefault="00240FD9" w:rsidP="00240FD9">
      <w:pPr>
        <w:pStyle w:val="NormalWeb"/>
        <w:pBdr>
          <w:bottom w:val="single" w:sz="4" w:space="1" w:color="auto"/>
        </w:pBdr>
        <w:shd w:val="clear" w:color="auto" w:fill="FFFFFF"/>
        <w:spacing w:before="2" w:after="2"/>
        <w:rPr>
          <w:rFonts w:asciiTheme="minorHAnsi" w:hAnsiTheme="minorHAnsi" w:cs="Arial"/>
          <w:color w:val="000000"/>
          <w:sz w:val="22"/>
          <w:szCs w:val="22"/>
        </w:rPr>
      </w:pPr>
      <w:r>
        <w:rPr>
          <w:rFonts w:asciiTheme="minorHAnsi" w:hAnsiTheme="minorHAnsi" w:cs="Arial"/>
          <w:color w:val="000000"/>
          <w:sz w:val="22"/>
          <w:szCs w:val="22"/>
        </w:rPr>
        <w:t>Integrated Science (H)</w:t>
      </w:r>
    </w:p>
    <w:p w14:paraId="35AE227D" w14:textId="77777777" w:rsidR="00240FD9" w:rsidRDefault="00240FD9" w:rsidP="00240FD9">
      <w:pPr>
        <w:pStyle w:val="NormalWeb"/>
        <w:pBdr>
          <w:bottom w:val="single" w:sz="4" w:space="1" w:color="auto"/>
        </w:pBdr>
        <w:shd w:val="clear" w:color="auto" w:fill="FFFFFF"/>
        <w:spacing w:before="2" w:after="2"/>
        <w:rPr>
          <w:rFonts w:asciiTheme="minorHAnsi" w:hAnsiTheme="minorHAnsi" w:cs="Arial"/>
          <w:color w:val="000000"/>
          <w:sz w:val="22"/>
          <w:szCs w:val="22"/>
        </w:rPr>
      </w:pPr>
    </w:p>
    <w:p w14:paraId="746DDCAA" w14:textId="56511163" w:rsidR="00240FD9" w:rsidRDefault="00240FD9" w:rsidP="00240FD9">
      <w:pPr>
        <w:pStyle w:val="NormalWeb"/>
        <w:pBdr>
          <w:bottom w:val="single" w:sz="4" w:space="1" w:color="auto"/>
        </w:pBdr>
        <w:shd w:val="clear" w:color="auto" w:fill="FFFFFF"/>
        <w:spacing w:before="2" w:after="2"/>
        <w:rPr>
          <w:rFonts w:asciiTheme="minorHAnsi" w:hAnsiTheme="minorHAnsi" w:cs="Arial"/>
          <w:color w:val="000000"/>
          <w:sz w:val="22"/>
          <w:szCs w:val="22"/>
        </w:rPr>
      </w:pPr>
      <w:r>
        <w:rPr>
          <w:rFonts w:asciiTheme="minorHAnsi" w:hAnsiTheme="minorHAnsi" w:cs="Arial"/>
          <w:color w:val="000000"/>
          <w:sz w:val="22"/>
          <w:szCs w:val="22"/>
        </w:rPr>
        <w:t xml:space="preserve">Mark up the text: circle/define new </w:t>
      </w:r>
      <w:proofErr w:type="gramStart"/>
      <w:r>
        <w:rPr>
          <w:rFonts w:asciiTheme="minorHAnsi" w:hAnsiTheme="minorHAnsi" w:cs="Arial"/>
          <w:color w:val="000000"/>
          <w:sz w:val="22"/>
          <w:szCs w:val="22"/>
        </w:rPr>
        <w:t>vocab, underline</w:t>
      </w:r>
      <w:proofErr w:type="gramEnd"/>
      <w:r>
        <w:rPr>
          <w:rFonts w:asciiTheme="minorHAnsi" w:hAnsiTheme="minorHAnsi" w:cs="Arial"/>
          <w:color w:val="000000"/>
          <w:sz w:val="22"/>
          <w:szCs w:val="22"/>
        </w:rPr>
        <w:t xml:space="preserve"> sources, highlight &amp; paraphrase threats acting on the otter population</w:t>
      </w:r>
    </w:p>
    <w:p w14:paraId="1408EBD9" w14:textId="77777777" w:rsidR="007D3384" w:rsidRDefault="007D3384" w:rsidP="007D3384">
      <w:pPr>
        <w:pStyle w:val="NormalWeb"/>
        <w:spacing w:before="2" w:after="2"/>
        <w:rPr>
          <w:rFonts w:asciiTheme="minorHAnsi" w:hAnsiTheme="minorHAnsi" w:cs="Arial"/>
          <w:color w:val="000000"/>
          <w:sz w:val="24"/>
          <w:szCs w:val="24"/>
        </w:rPr>
      </w:pPr>
    </w:p>
    <w:p w14:paraId="354C961C" w14:textId="18ED2924" w:rsidR="007D3384" w:rsidRPr="00240FD9" w:rsidRDefault="007D3384" w:rsidP="00133DAC">
      <w:pPr>
        <w:pStyle w:val="NormalWeb"/>
        <w:spacing w:before="2" w:after="2"/>
        <w:ind w:left="1350"/>
        <w:rPr>
          <w:rFonts w:asciiTheme="minorHAnsi" w:hAnsiTheme="minorHAnsi" w:cs="Arial"/>
          <w:color w:val="000000"/>
          <w:sz w:val="22"/>
          <w:szCs w:val="22"/>
        </w:rPr>
      </w:pPr>
      <w:r w:rsidRPr="00240FD9">
        <w:rPr>
          <w:rFonts w:asciiTheme="minorHAnsi" w:hAnsiTheme="minorHAnsi" w:cs="Arial"/>
          <w:color w:val="000000"/>
          <w:sz w:val="22"/>
          <w:szCs w:val="22"/>
        </w:rPr>
        <w:t>During the 1970’s and 80’s, the sea otter population rapidly increased and showed signs of possibly retuning to its original carrying capacity.</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xml:space="preserve"> However, during the past 20 years the population has been declining again from its approximate high of 90,000 in 1985 to only a few thousand individuals today.</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xml:space="preserve"> The California sea otter seems to be the hardest hit with only 2,139 left as of October 5, 2006.</w:t>
      </w:r>
      <w:bookmarkStart w:id="0" w:name="_ftnref42"/>
      <w:r w:rsidRPr="00240FD9">
        <w:rPr>
          <w:rStyle w:val="apple-converted-space"/>
          <w:rFonts w:asciiTheme="minorHAnsi" w:hAnsiTheme="minorHAnsi" w:cs="Arial"/>
          <w:color w:val="304389"/>
          <w:sz w:val="22"/>
          <w:szCs w:val="22"/>
          <w:u w:val="single"/>
        </w:rPr>
        <w:t> </w:t>
      </w:r>
      <w:bookmarkEnd w:id="0"/>
      <w:r w:rsidRPr="00240FD9">
        <w:rPr>
          <w:rFonts w:asciiTheme="minorHAnsi" w:hAnsiTheme="minorHAnsi" w:cs="Arial"/>
          <w:color w:val="000000"/>
          <w:sz w:val="22"/>
          <w:szCs w:val="22"/>
        </w:rPr>
        <w:t> </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Since the sea otters are no longer being killed for the fur trade, it is important to learn what is causing their species, which was recently 90,000 strong, to be depleted so fast while they are protected by the MMPA and the ESA.</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w:t>
      </w:r>
    </w:p>
    <w:p w14:paraId="56278570" w14:textId="77777777" w:rsidR="007D3384" w:rsidRPr="00240FD9" w:rsidRDefault="007D3384" w:rsidP="00133DAC">
      <w:pPr>
        <w:pStyle w:val="NormalWeb"/>
        <w:spacing w:before="2" w:after="2"/>
        <w:ind w:left="1350"/>
        <w:rPr>
          <w:rFonts w:asciiTheme="minorHAnsi" w:hAnsiTheme="minorHAnsi" w:cs="Arial"/>
          <w:color w:val="000000"/>
          <w:sz w:val="22"/>
          <w:szCs w:val="22"/>
        </w:rPr>
      </w:pPr>
    </w:p>
    <w:p w14:paraId="45370EA7" w14:textId="77777777" w:rsidR="007D3384" w:rsidRPr="00240FD9" w:rsidRDefault="007D3384" w:rsidP="00133DAC">
      <w:pPr>
        <w:pStyle w:val="NormalWeb"/>
        <w:spacing w:before="2" w:after="2"/>
        <w:ind w:left="1350"/>
        <w:rPr>
          <w:rFonts w:asciiTheme="minorHAnsi" w:hAnsiTheme="minorHAnsi" w:cs="Arial"/>
          <w:color w:val="000000"/>
          <w:sz w:val="22"/>
          <w:szCs w:val="22"/>
        </w:rPr>
      </w:pPr>
      <w:r w:rsidRPr="00240FD9">
        <w:rPr>
          <w:rFonts w:asciiTheme="minorHAnsi" w:hAnsiTheme="minorHAnsi" w:cs="Arial"/>
          <w:color w:val="000000"/>
          <w:sz w:val="22"/>
          <w:szCs w:val="22"/>
        </w:rPr>
        <w:t>One of the main reasons for the rapid decline in the sea otter population is disease.</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xml:space="preserve">One-quarter of the 281 sea otters found dead last year have been linked “to a pair of protozoan parasites, Toxoplasma </w:t>
      </w:r>
      <w:proofErr w:type="spellStart"/>
      <w:r w:rsidRPr="00240FD9">
        <w:rPr>
          <w:rFonts w:asciiTheme="minorHAnsi" w:hAnsiTheme="minorHAnsi" w:cs="Arial"/>
          <w:color w:val="000000"/>
          <w:sz w:val="22"/>
          <w:szCs w:val="22"/>
        </w:rPr>
        <w:t>gondii</w:t>
      </w:r>
      <w:proofErr w:type="spellEnd"/>
      <w:r w:rsidRPr="00240FD9">
        <w:rPr>
          <w:rFonts w:asciiTheme="minorHAnsi" w:hAnsiTheme="minorHAnsi" w:cs="Arial"/>
          <w:color w:val="000000"/>
          <w:sz w:val="22"/>
          <w:szCs w:val="22"/>
        </w:rPr>
        <w:t xml:space="preserve"> and </w:t>
      </w:r>
      <w:proofErr w:type="spellStart"/>
      <w:r w:rsidRPr="00240FD9">
        <w:rPr>
          <w:rFonts w:asciiTheme="minorHAnsi" w:hAnsiTheme="minorHAnsi" w:cs="Arial"/>
          <w:color w:val="000000"/>
          <w:sz w:val="22"/>
          <w:szCs w:val="22"/>
        </w:rPr>
        <w:t>Sacrocystis</w:t>
      </w:r>
      <w:proofErr w:type="spellEnd"/>
      <w:r w:rsidRPr="00240FD9">
        <w:rPr>
          <w:rFonts w:asciiTheme="minorHAnsi" w:hAnsiTheme="minorHAnsi" w:cs="Arial"/>
          <w:color w:val="000000"/>
          <w:sz w:val="22"/>
          <w:szCs w:val="22"/>
        </w:rPr>
        <w:t xml:space="preserve"> </w:t>
      </w:r>
      <w:proofErr w:type="spellStart"/>
      <w:r w:rsidRPr="00240FD9">
        <w:rPr>
          <w:rFonts w:asciiTheme="minorHAnsi" w:hAnsiTheme="minorHAnsi" w:cs="Arial"/>
          <w:color w:val="000000"/>
          <w:sz w:val="22"/>
          <w:szCs w:val="22"/>
        </w:rPr>
        <w:t>neurona</w:t>
      </w:r>
      <w:proofErr w:type="spellEnd"/>
      <w:r w:rsidRPr="00240FD9">
        <w:rPr>
          <w:rFonts w:asciiTheme="minorHAnsi" w:hAnsiTheme="minorHAnsi" w:cs="Arial"/>
          <w:color w:val="000000"/>
          <w:sz w:val="22"/>
          <w:szCs w:val="22"/>
        </w:rPr>
        <w:t>, that are known to breed in cats and opossums.”</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xml:space="preserve"> Now how the parasites are making there way into the ocean in the first place is a sort of mystery that needs to be solved.</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Some suggest that the cause stems from those Californians flushing used kitty litter down the toilet.</w:t>
      </w:r>
      <w:r w:rsidRPr="00240FD9">
        <w:rPr>
          <w:rStyle w:val="apple-converted-space"/>
          <w:rFonts w:asciiTheme="minorHAnsi" w:hAnsiTheme="minorHAnsi" w:cs="Arial"/>
          <w:color w:val="000000"/>
          <w:sz w:val="22"/>
          <w:szCs w:val="22"/>
        </w:rPr>
        <w:t> </w:t>
      </w:r>
      <w:bookmarkStart w:id="1" w:name="_ftnref44"/>
      <w:r w:rsidRPr="00240FD9">
        <w:rPr>
          <w:rStyle w:val="apple-converted-space"/>
          <w:rFonts w:asciiTheme="minorHAnsi" w:hAnsiTheme="minorHAnsi" w:cs="Arial"/>
          <w:color w:val="304389"/>
          <w:sz w:val="22"/>
          <w:szCs w:val="22"/>
          <w:u w:val="single"/>
        </w:rPr>
        <w:t> </w:t>
      </w:r>
      <w:bookmarkEnd w:id="1"/>
      <w:r w:rsidRPr="00240FD9">
        <w:rPr>
          <w:rFonts w:asciiTheme="minorHAnsi" w:hAnsiTheme="minorHAnsi" w:cs="Arial"/>
          <w:color w:val="000000"/>
          <w:sz w:val="22"/>
          <w:szCs w:val="22"/>
        </w:rPr>
        <w:t>Luckily Governor Schwarzenegger recently signed a bill that required all cat litter sold in California to carry a warning label “advising cat owners not to dump their pet’s droppings into toilets or storm drains” and raised the maximum fine for harming any sea otter to $25,000.</w:t>
      </w:r>
      <w:r w:rsidRPr="00240FD9">
        <w:rPr>
          <w:rStyle w:val="apple-converted-space"/>
          <w:rFonts w:asciiTheme="minorHAnsi" w:hAnsiTheme="minorHAnsi" w:cs="Arial"/>
          <w:color w:val="000000"/>
          <w:sz w:val="22"/>
          <w:szCs w:val="22"/>
        </w:rPr>
        <w:t> </w:t>
      </w:r>
    </w:p>
    <w:p w14:paraId="6C39E4E5" w14:textId="77777777" w:rsidR="007D3384" w:rsidRPr="00240FD9" w:rsidRDefault="007D3384" w:rsidP="00133DAC">
      <w:pPr>
        <w:pStyle w:val="NormalWeb"/>
        <w:spacing w:before="2" w:after="2"/>
        <w:ind w:left="1350"/>
        <w:rPr>
          <w:rFonts w:asciiTheme="minorHAnsi" w:hAnsiTheme="minorHAnsi" w:cs="Arial"/>
          <w:color w:val="000000"/>
          <w:sz w:val="22"/>
          <w:szCs w:val="22"/>
        </w:rPr>
      </w:pPr>
    </w:p>
    <w:p w14:paraId="040F294B" w14:textId="64093C5D" w:rsidR="007D3384" w:rsidRPr="00240FD9" w:rsidRDefault="007D3384" w:rsidP="00133DAC">
      <w:pPr>
        <w:pStyle w:val="NormalWeb"/>
        <w:spacing w:before="2" w:after="2"/>
        <w:ind w:left="1350"/>
        <w:rPr>
          <w:rFonts w:asciiTheme="minorHAnsi" w:hAnsiTheme="minorHAnsi" w:cs="Arial"/>
          <w:color w:val="000000"/>
          <w:sz w:val="22"/>
          <w:szCs w:val="22"/>
        </w:rPr>
      </w:pPr>
      <w:r w:rsidRPr="00240FD9">
        <w:rPr>
          <w:rFonts w:asciiTheme="minorHAnsi" w:hAnsiTheme="minorHAnsi" w:cs="Arial"/>
          <w:color w:val="000000"/>
          <w:sz w:val="22"/>
          <w:szCs w:val="22"/>
        </w:rPr>
        <w:t>Other diseases which are also currently causing the deaths of California sea otters include thorny-headed worms dropped into the ocean by seabirds, toxic algae blooms triggered by urea, a key ingredi</w:t>
      </w:r>
      <w:r w:rsidR="003632F5">
        <w:rPr>
          <w:rFonts w:asciiTheme="minorHAnsi" w:hAnsiTheme="minorHAnsi" w:cs="Arial"/>
          <w:color w:val="000000"/>
          <w:sz w:val="22"/>
          <w:szCs w:val="22"/>
        </w:rPr>
        <w:t>ent in fertilizer, and even PCBs</w:t>
      </w:r>
      <w:bookmarkStart w:id="2" w:name="_GoBack"/>
      <w:bookmarkEnd w:id="2"/>
      <w:r w:rsidRPr="00240FD9">
        <w:rPr>
          <w:rFonts w:asciiTheme="minorHAnsi" w:hAnsiTheme="minorHAnsi" w:cs="Arial"/>
          <w:color w:val="000000"/>
          <w:sz w:val="22"/>
          <w:szCs w:val="22"/>
        </w:rPr>
        <w:t xml:space="preserve"> accumulated by the shellfish which the sea otters eat.</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xml:space="preserve"> </w:t>
      </w:r>
    </w:p>
    <w:p w14:paraId="54AFDEB6" w14:textId="77777777" w:rsidR="007D3384" w:rsidRPr="00240FD9" w:rsidRDefault="007D3384" w:rsidP="00133DAC">
      <w:pPr>
        <w:pStyle w:val="NormalWeb"/>
        <w:spacing w:before="2" w:after="2"/>
        <w:ind w:left="1350"/>
        <w:rPr>
          <w:rFonts w:asciiTheme="minorHAnsi" w:hAnsiTheme="minorHAnsi" w:cs="Arial"/>
          <w:color w:val="000000"/>
          <w:sz w:val="22"/>
          <w:szCs w:val="22"/>
        </w:rPr>
      </w:pPr>
    </w:p>
    <w:p w14:paraId="79FFDC5B" w14:textId="77777777" w:rsidR="007D3384" w:rsidRPr="00240FD9" w:rsidRDefault="007D3384" w:rsidP="00133DAC">
      <w:pPr>
        <w:pStyle w:val="NormalWeb"/>
        <w:spacing w:before="2" w:after="2"/>
        <w:ind w:left="1350"/>
        <w:rPr>
          <w:rFonts w:asciiTheme="minorHAnsi" w:hAnsiTheme="minorHAnsi" w:cs="Arial"/>
          <w:color w:val="000000"/>
          <w:sz w:val="22"/>
          <w:szCs w:val="22"/>
        </w:rPr>
      </w:pPr>
      <w:r w:rsidRPr="00240FD9">
        <w:rPr>
          <w:rFonts w:asciiTheme="minorHAnsi" w:hAnsiTheme="minorHAnsi" w:cs="Arial"/>
          <w:color w:val="000000"/>
          <w:sz w:val="22"/>
          <w:szCs w:val="22"/>
        </w:rPr>
        <w:t>Another major cause of decline in the sea otter populations stems from the nations bloodline, oil.</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xml:space="preserve">Although there has not been a major oil spill off the coast of the U.S. since </w:t>
      </w:r>
      <w:proofErr w:type="gramStart"/>
      <w:r w:rsidRPr="00240FD9">
        <w:rPr>
          <w:rFonts w:asciiTheme="minorHAnsi" w:hAnsiTheme="minorHAnsi" w:cs="Arial"/>
          <w:color w:val="000000"/>
          <w:sz w:val="22"/>
          <w:szCs w:val="22"/>
        </w:rPr>
        <w:t>February,</w:t>
      </w:r>
      <w:proofErr w:type="gramEnd"/>
      <w:r w:rsidRPr="00240FD9">
        <w:rPr>
          <w:rFonts w:asciiTheme="minorHAnsi" w:hAnsiTheme="minorHAnsi" w:cs="Arial"/>
          <w:color w:val="000000"/>
          <w:sz w:val="22"/>
          <w:szCs w:val="22"/>
        </w:rPr>
        <w:t xml:space="preserve"> 1990, when an American Trader leaked 300,000 gallons of crude oil polluting </w:t>
      </w:r>
      <w:proofErr w:type="spellStart"/>
      <w:r w:rsidRPr="00240FD9">
        <w:rPr>
          <w:rFonts w:asciiTheme="minorHAnsi" w:hAnsiTheme="minorHAnsi" w:cs="Arial"/>
          <w:color w:val="000000"/>
          <w:sz w:val="22"/>
          <w:szCs w:val="22"/>
        </w:rPr>
        <w:t>Bosa</w:t>
      </w:r>
      <w:proofErr w:type="spellEnd"/>
      <w:r w:rsidRPr="00240FD9">
        <w:rPr>
          <w:rFonts w:asciiTheme="minorHAnsi" w:hAnsiTheme="minorHAnsi" w:cs="Arial"/>
          <w:color w:val="000000"/>
          <w:sz w:val="22"/>
          <w:szCs w:val="22"/>
        </w:rPr>
        <w:t xml:space="preserve"> </w:t>
      </w:r>
      <w:proofErr w:type="spellStart"/>
      <w:r w:rsidRPr="00240FD9">
        <w:rPr>
          <w:rFonts w:asciiTheme="minorHAnsi" w:hAnsiTheme="minorHAnsi" w:cs="Arial"/>
          <w:color w:val="000000"/>
          <w:sz w:val="22"/>
          <w:szCs w:val="22"/>
        </w:rPr>
        <w:t>Chica</w:t>
      </w:r>
      <w:proofErr w:type="spellEnd"/>
      <w:r w:rsidRPr="00240FD9">
        <w:rPr>
          <w:rFonts w:asciiTheme="minorHAnsi" w:hAnsiTheme="minorHAnsi" w:cs="Arial"/>
          <w:color w:val="000000"/>
          <w:sz w:val="22"/>
          <w:szCs w:val="22"/>
        </w:rPr>
        <w:t>, one of southern California's biggest nature preserves, the effects of that spill still being felt today.</w:t>
      </w:r>
      <w:r w:rsidRPr="00240FD9">
        <w:rPr>
          <w:rStyle w:val="apple-converted-space"/>
          <w:rFonts w:asciiTheme="minorHAnsi" w:hAnsiTheme="minorHAnsi" w:cs="Arial"/>
          <w:color w:val="000000"/>
          <w:sz w:val="22"/>
          <w:szCs w:val="22"/>
        </w:rPr>
        <w:t> </w:t>
      </w:r>
      <w:bookmarkStart w:id="3" w:name="_ftnref48"/>
      <w:r w:rsidRPr="00240FD9">
        <w:rPr>
          <w:rStyle w:val="apple-converted-space"/>
          <w:rFonts w:asciiTheme="minorHAnsi" w:hAnsiTheme="minorHAnsi" w:cs="Arial"/>
          <w:color w:val="304389"/>
          <w:sz w:val="22"/>
          <w:szCs w:val="22"/>
          <w:u w:val="single"/>
        </w:rPr>
        <w:t> </w:t>
      </w:r>
      <w:bookmarkEnd w:id="3"/>
      <w:r w:rsidRPr="00240FD9">
        <w:rPr>
          <w:rFonts w:asciiTheme="minorHAnsi" w:hAnsiTheme="minorHAnsi" w:cs="Arial"/>
          <w:color w:val="000000"/>
          <w:sz w:val="22"/>
          <w:szCs w:val="22"/>
        </w:rPr>
        <w:t xml:space="preserve"> Since acute oil exposure in sea otters results in lung, liver, and kidney damage, the effects of the oil may not harm the otters until years after they have encountered it.</w:t>
      </w:r>
      <w:bookmarkStart w:id="4" w:name="_ftnref50"/>
      <w:r w:rsidRPr="00240FD9">
        <w:rPr>
          <w:rStyle w:val="apple-converted-space"/>
          <w:rFonts w:asciiTheme="minorHAnsi" w:hAnsiTheme="minorHAnsi" w:cs="Arial"/>
          <w:color w:val="000000"/>
          <w:sz w:val="22"/>
          <w:szCs w:val="22"/>
        </w:rPr>
        <w:t xml:space="preserve"> </w:t>
      </w:r>
      <w:r w:rsidRPr="00240FD9">
        <w:rPr>
          <w:rStyle w:val="apple-converted-space"/>
          <w:rFonts w:asciiTheme="minorHAnsi" w:hAnsiTheme="minorHAnsi" w:cs="Arial"/>
          <w:color w:val="304389"/>
          <w:sz w:val="22"/>
          <w:szCs w:val="22"/>
          <w:u w:val="single"/>
        </w:rPr>
        <w:t> </w:t>
      </w:r>
      <w:bookmarkEnd w:id="4"/>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xml:space="preserve">Also, other sources of oil pollution may be continuing to cause problems for the sea otters such as offshore drilling, onshore pipelines, leaky oil tankers, and the dumping of </w:t>
      </w:r>
      <w:proofErr w:type="gramStart"/>
      <w:r w:rsidRPr="00240FD9">
        <w:rPr>
          <w:rFonts w:asciiTheme="minorHAnsi" w:hAnsiTheme="minorHAnsi" w:cs="Arial"/>
          <w:color w:val="000000"/>
          <w:sz w:val="22"/>
          <w:szCs w:val="22"/>
        </w:rPr>
        <w:t>sea water</w:t>
      </w:r>
      <w:proofErr w:type="gramEnd"/>
      <w:r w:rsidRPr="00240FD9">
        <w:rPr>
          <w:rFonts w:asciiTheme="minorHAnsi" w:hAnsiTheme="minorHAnsi" w:cs="Arial"/>
          <w:color w:val="000000"/>
          <w:sz w:val="22"/>
          <w:szCs w:val="22"/>
        </w:rPr>
        <w:t xml:space="preserve"> used to wash out the tankers back into the ocean.</w:t>
      </w:r>
      <w:r w:rsidRPr="00240FD9">
        <w:rPr>
          <w:rStyle w:val="apple-converted-space"/>
          <w:rFonts w:asciiTheme="minorHAnsi" w:hAnsiTheme="minorHAnsi" w:cs="Arial"/>
          <w:color w:val="000000"/>
          <w:sz w:val="22"/>
          <w:szCs w:val="22"/>
        </w:rPr>
        <w:t> </w:t>
      </w:r>
    </w:p>
    <w:p w14:paraId="67B59301" w14:textId="77777777" w:rsidR="007D3384" w:rsidRPr="00240FD9" w:rsidRDefault="007D3384" w:rsidP="00133DAC">
      <w:pPr>
        <w:pStyle w:val="NormalWeb"/>
        <w:spacing w:before="2" w:after="2"/>
        <w:ind w:left="1350"/>
        <w:rPr>
          <w:rFonts w:asciiTheme="minorHAnsi" w:hAnsiTheme="minorHAnsi" w:cs="Arial"/>
          <w:color w:val="000000"/>
          <w:sz w:val="22"/>
          <w:szCs w:val="22"/>
        </w:rPr>
      </w:pPr>
      <w:r w:rsidRPr="00240FD9">
        <w:rPr>
          <w:rFonts w:asciiTheme="minorHAnsi" w:hAnsiTheme="minorHAnsi" w:cs="Arial"/>
          <w:color w:val="000000"/>
          <w:sz w:val="22"/>
          <w:szCs w:val="22"/>
        </w:rPr>
        <w:t xml:space="preserve"> </w:t>
      </w:r>
    </w:p>
    <w:p w14:paraId="3BD5889F" w14:textId="77777777" w:rsidR="007D3384" w:rsidRPr="00240FD9" w:rsidRDefault="007D3384" w:rsidP="00133DAC">
      <w:pPr>
        <w:pStyle w:val="NormalWeb"/>
        <w:spacing w:before="2" w:after="2"/>
        <w:ind w:left="1350"/>
        <w:rPr>
          <w:rFonts w:asciiTheme="minorHAnsi" w:hAnsiTheme="minorHAnsi" w:cs="Arial"/>
          <w:color w:val="000000"/>
          <w:sz w:val="22"/>
          <w:szCs w:val="22"/>
        </w:rPr>
      </w:pPr>
      <w:r w:rsidRPr="00240FD9">
        <w:rPr>
          <w:rFonts w:asciiTheme="minorHAnsi" w:hAnsiTheme="minorHAnsi" w:cs="Arial"/>
          <w:color w:val="000000"/>
          <w:sz w:val="22"/>
          <w:szCs w:val="22"/>
        </w:rPr>
        <w:t>Other less major causes of death for sea otters include natural predators, boat props, gill nets and poaching.</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Luckily only four sea otters were poached in the last 14 months and less than 100 have been caught by gill nets in over three years.</w:t>
      </w:r>
      <w:r w:rsidRPr="00240FD9">
        <w:rPr>
          <w:rStyle w:val="apple-converted-space"/>
          <w:rFonts w:asciiTheme="minorHAnsi" w:hAnsiTheme="minorHAnsi" w:cs="Arial"/>
          <w:color w:val="000000"/>
          <w:sz w:val="22"/>
          <w:szCs w:val="22"/>
        </w:rPr>
        <w:t> </w:t>
      </w:r>
      <w:r w:rsidRPr="00240FD9">
        <w:rPr>
          <w:rFonts w:asciiTheme="minorHAnsi" w:hAnsiTheme="minorHAnsi" w:cs="Arial"/>
          <w:color w:val="000000"/>
          <w:sz w:val="22"/>
          <w:szCs w:val="22"/>
        </w:rPr>
        <w:t> </w:t>
      </w:r>
    </w:p>
    <w:p w14:paraId="000C73F1" w14:textId="77777777" w:rsidR="007D3384" w:rsidRPr="00EF23D7" w:rsidRDefault="007D3384" w:rsidP="00133DAC"/>
    <w:p w14:paraId="78C89A0C" w14:textId="77777777" w:rsidR="007D3384" w:rsidRPr="00EF23D7" w:rsidRDefault="007D3384" w:rsidP="00240FD9">
      <w:pPr>
        <w:pBdr>
          <w:top w:val="single" w:sz="4" w:space="1" w:color="auto"/>
        </w:pBdr>
        <w:rPr>
          <w:rFonts w:eastAsia="Times New Roman" w:cs="Times New Roman"/>
          <w:sz w:val="20"/>
          <w:szCs w:val="20"/>
        </w:rPr>
      </w:pPr>
      <w:proofErr w:type="spellStart"/>
      <w:r w:rsidRPr="00EF23D7">
        <w:rPr>
          <w:rFonts w:eastAsia="Times New Roman" w:cs="Times New Roman"/>
          <w:color w:val="323232"/>
          <w:sz w:val="20"/>
          <w:szCs w:val="20"/>
          <w:shd w:val="clear" w:color="auto" w:fill="FFFFFF"/>
        </w:rPr>
        <w:t>Kuipers</w:t>
      </w:r>
      <w:proofErr w:type="spellEnd"/>
      <w:r w:rsidRPr="00EF23D7">
        <w:rPr>
          <w:rFonts w:eastAsia="Times New Roman" w:cs="Times New Roman"/>
          <w:color w:val="323232"/>
          <w:sz w:val="20"/>
          <w:szCs w:val="20"/>
          <w:shd w:val="clear" w:color="auto" w:fill="FFFFFF"/>
        </w:rPr>
        <w:t>, Matthew. "Full Title Name:  Where Have All the Sea Otters Gone?" </w:t>
      </w:r>
      <w:r w:rsidRPr="00EF23D7">
        <w:rPr>
          <w:rFonts w:eastAsia="Times New Roman" w:cs="Times New Roman"/>
          <w:i/>
          <w:iCs/>
          <w:color w:val="323232"/>
          <w:sz w:val="20"/>
          <w:szCs w:val="20"/>
          <w:shd w:val="clear" w:color="auto" w:fill="FFFFFF"/>
        </w:rPr>
        <w:t>Animal Law Legal Center</w:t>
      </w:r>
      <w:r w:rsidRPr="00EF23D7">
        <w:rPr>
          <w:rFonts w:eastAsia="Times New Roman" w:cs="Times New Roman"/>
          <w:color w:val="323232"/>
          <w:sz w:val="20"/>
          <w:szCs w:val="20"/>
          <w:shd w:val="clear" w:color="auto" w:fill="FFFFFF"/>
        </w:rPr>
        <w:t>. Michigan State University, Jan. 2007. Web. 06 Apr. 2017.</w:t>
      </w:r>
    </w:p>
    <w:p w14:paraId="42CAB2B9" w14:textId="77777777" w:rsidR="007D3384" w:rsidRPr="00F07CD9" w:rsidRDefault="007D3384" w:rsidP="00240FD9">
      <w:pPr>
        <w:pBdr>
          <w:top w:val="single" w:sz="4" w:space="1" w:color="auto"/>
        </w:pBdr>
        <w:rPr>
          <w:sz w:val="26"/>
        </w:rPr>
      </w:pPr>
    </w:p>
    <w:p w14:paraId="453BBE09" w14:textId="77777777" w:rsidR="007D3384" w:rsidRDefault="007D3384" w:rsidP="003632F5"/>
    <w:sectPr w:rsidR="007D3384" w:rsidSect="0013258B">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Font">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4251FB"/>
    <w:multiLevelType w:val="hybridMultilevel"/>
    <w:tmpl w:val="A1E8B9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94C54"/>
    <w:multiLevelType w:val="hybridMultilevel"/>
    <w:tmpl w:val="CE727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D788F"/>
    <w:multiLevelType w:val="hybridMultilevel"/>
    <w:tmpl w:val="B54E1F54"/>
    <w:lvl w:ilvl="0" w:tplc="9BC0A252">
      <w:start w:val="2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CB33E4"/>
    <w:multiLevelType w:val="hybridMultilevel"/>
    <w:tmpl w:val="04464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F3FBA"/>
    <w:multiLevelType w:val="hybridMultilevel"/>
    <w:tmpl w:val="494A2CB0"/>
    <w:lvl w:ilvl="0" w:tplc="8F647A90">
      <w:start w:val="2"/>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F4"/>
    <w:rsid w:val="0013258B"/>
    <w:rsid w:val="00133DAC"/>
    <w:rsid w:val="001400FD"/>
    <w:rsid w:val="001629A9"/>
    <w:rsid w:val="00162CEF"/>
    <w:rsid w:val="001901AC"/>
    <w:rsid w:val="00223E21"/>
    <w:rsid w:val="00240FD9"/>
    <w:rsid w:val="002927B5"/>
    <w:rsid w:val="00322F2C"/>
    <w:rsid w:val="003632F5"/>
    <w:rsid w:val="003C1DC4"/>
    <w:rsid w:val="003D73D0"/>
    <w:rsid w:val="00411278"/>
    <w:rsid w:val="0049260F"/>
    <w:rsid w:val="004B2054"/>
    <w:rsid w:val="00536930"/>
    <w:rsid w:val="0057275F"/>
    <w:rsid w:val="0065120B"/>
    <w:rsid w:val="006A58FE"/>
    <w:rsid w:val="007D3384"/>
    <w:rsid w:val="007D6AFB"/>
    <w:rsid w:val="007E1EFA"/>
    <w:rsid w:val="007F1A30"/>
    <w:rsid w:val="008A0516"/>
    <w:rsid w:val="008A4C40"/>
    <w:rsid w:val="0091637F"/>
    <w:rsid w:val="009B315A"/>
    <w:rsid w:val="009D07BE"/>
    <w:rsid w:val="00A41882"/>
    <w:rsid w:val="00A6445E"/>
    <w:rsid w:val="00B0512E"/>
    <w:rsid w:val="00B47DB0"/>
    <w:rsid w:val="00B8429D"/>
    <w:rsid w:val="00C15D8C"/>
    <w:rsid w:val="00C3256E"/>
    <w:rsid w:val="00C636DA"/>
    <w:rsid w:val="00CC6E7F"/>
    <w:rsid w:val="00D1213A"/>
    <w:rsid w:val="00E107F4"/>
    <w:rsid w:val="00E239BF"/>
    <w:rsid w:val="00EC5FC1"/>
    <w:rsid w:val="00EE1384"/>
    <w:rsid w:val="00F05A0E"/>
    <w:rsid w:val="00F07305"/>
    <w:rsid w:val="00F248DD"/>
    <w:rsid w:val="00F75739"/>
    <w:rsid w:val="00FE6F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B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7D3384"/>
    <w:pPr>
      <w:spacing w:beforeLines="1" w:afterLines="1"/>
      <w:outlineLvl w:val="0"/>
    </w:pPr>
    <w:rPr>
      <w:rFonts w:ascii="Times" w:eastAsiaTheme="minorHAnsi" w:hAnsi="Times"/>
      <w:b/>
      <w:kern w:val="36"/>
      <w:sz w:val="48"/>
      <w:szCs w:val="20"/>
    </w:rPr>
  </w:style>
  <w:style w:type="paragraph" w:styleId="Heading3">
    <w:name w:val="heading 3"/>
    <w:basedOn w:val="Normal"/>
    <w:next w:val="Normal"/>
    <w:link w:val="Heading3Char"/>
    <w:uiPriority w:val="9"/>
    <w:semiHidden/>
    <w:unhideWhenUsed/>
    <w:qFormat/>
    <w:rsid w:val="007D33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7F4"/>
    <w:rPr>
      <w:color w:val="0000FF" w:themeColor="hyperlink"/>
      <w:u w:val="single"/>
    </w:rPr>
  </w:style>
  <w:style w:type="paragraph" w:styleId="ListParagraph">
    <w:name w:val="List Paragraph"/>
    <w:basedOn w:val="Normal"/>
    <w:uiPriority w:val="34"/>
    <w:qFormat/>
    <w:rsid w:val="00F05A0E"/>
    <w:pPr>
      <w:ind w:left="720"/>
      <w:contextualSpacing/>
    </w:pPr>
  </w:style>
  <w:style w:type="character" w:styleId="FollowedHyperlink">
    <w:name w:val="FollowedHyperlink"/>
    <w:basedOn w:val="DefaultParagraphFont"/>
    <w:uiPriority w:val="99"/>
    <w:semiHidden/>
    <w:unhideWhenUsed/>
    <w:rsid w:val="001901AC"/>
    <w:rPr>
      <w:color w:val="800080" w:themeColor="followedHyperlink"/>
      <w:u w:val="single"/>
    </w:rPr>
  </w:style>
  <w:style w:type="table" w:styleId="TableGrid">
    <w:name w:val="Table Grid"/>
    <w:basedOn w:val="TableNormal"/>
    <w:uiPriority w:val="59"/>
    <w:rsid w:val="00572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3384"/>
    <w:rPr>
      <w:rFonts w:ascii="Times" w:eastAsiaTheme="minorHAnsi" w:hAnsi="Times"/>
      <w:b/>
      <w:kern w:val="36"/>
      <w:sz w:val="48"/>
      <w:szCs w:val="20"/>
    </w:rPr>
  </w:style>
  <w:style w:type="character" w:customStyle="1" w:styleId="Heading3Char">
    <w:name w:val="Heading 3 Char"/>
    <w:basedOn w:val="DefaultParagraphFont"/>
    <w:link w:val="Heading3"/>
    <w:uiPriority w:val="9"/>
    <w:semiHidden/>
    <w:rsid w:val="007D3384"/>
    <w:rPr>
      <w:rFonts w:asciiTheme="majorHAnsi" w:eastAsiaTheme="majorEastAsia" w:hAnsiTheme="majorHAnsi" w:cstheme="majorBidi"/>
      <w:b/>
      <w:bCs/>
      <w:color w:val="4F81BD" w:themeColor="accent1"/>
    </w:rPr>
  </w:style>
  <w:style w:type="paragraph" w:styleId="NormalWeb">
    <w:name w:val="Normal (Web)"/>
    <w:basedOn w:val="Normal"/>
    <w:uiPriority w:val="99"/>
    <w:rsid w:val="007D3384"/>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7D3384"/>
  </w:style>
  <w:style w:type="character" w:customStyle="1" w:styleId="field-item">
    <w:name w:val="field-item"/>
    <w:basedOn w:val="DefaultParagraphFont"/>
    <w:rsid w:val="007D33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7D3384"/>
    <w:pPr>
      <w:spacing w:beforeLines="1" w:afterLines="1"/>
      <w:outlineLvl w:val="0"/>
    </w:pPr>
    <w:rPr>
      <w:rFonts w:ascii="Times" w:eastAsiaTheme="minorHAnsi" w:hAnsi="Times"/>
      <w:b/>
      <w:kern w:val="36"/>
      <w:sz w:val="48"/>
      <w:szCs w:val="20"/>
    </w:rPr>
  </w:style>
  <w:style w:type="paragraph" w:styleId="Heading3">
    <w:name w:val="heading 3"/>
    <w:basedOn w:val="Normal"/>
    <w:next w:val="Normal"/>
    <w:link w:val="Heading3Char"/>
    <w:uiPriority w:val="9"/>
    <w:semiHidden/>
    <w:unhideWhenUsed/>
    <w:qFormat/>
    <w:rsid w:val="007D33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7F4"/>
    <w:rPr>
      <w:color w:val="0000FF" w:themeColor="hyperlink"/>
      <w:u w:val="single"/>
    </w:rPr>
  </w:style>
  <w:style w:type="paragraph" w:styleId="ListParagraph">
    <w:name w:val="List Paragraph"/>
    <w:basedOn w:val="Normal"/>
    <w:uiPriority w:val="34"/>
    <w:qFormat/>
    <w:rsid w:val="00F05A0E"/>
    <w:pPr>
      <w:ind w:left="720"/>
      <w:contextualSpacing/>
    </w:pPr>
  </w:style>
  <w:style w:type="character" w:styleId="FollowedHyperlink">
    <w:name w:val="FollowedHyperlink"/>
    <w:basedOn w:val="DefaultParagraphFont"/>
    <w:uiPriority w:val="99"/>
    <w:semiHidden/>
    <w:unhideWhenUsed/>
    <w:rsid w:val="001901AC"/>
    <w:rPr>
      <w:color w:val="800080" w:themeColor="followedHyperlink"/>
      <w:u w:val="single"/>
    </w:rPr>
  </w:style>
  <w:style w:type="table" w:styleId="TableGrid">
    <w:name w:val="Table Grid"/>
    <w:basedOn w:val="TableNormal"/>
    <w:uiPriority w:val="59"/>
    <w:rsid w:val="00572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3384"/>
    <w:rPr>
      <w:rFonts w:ascii="Times" w:eastAsiaTheme="minorHAnsi" w:hAnsi="Times"/>
      <w:b/>
      <w:kern w:val="36"/>
      <w:sz w:val="48"/>
      <w:szCs w:val="20"/>
    </w:rPr>
  </w:style>
  <w:style w:type="character" w:customStyle="1" w:styleId="Heading3Char">
    <w:name w:val="Heading 3 Char"/>
    <w:basedOn w:val="DefaultParagraphFont"/>
    <w:link w:val="Heading3"/>
    <w:uiPriority w:val="9"/>
    <w:semiHidden/>
    <w:rsid w:val="007D3384"/>
    <w:rPr>
      <w:rFonts w:asciiTheme="majorHAnsi" w:eastAsiaTheme="majorEastAsia" w:hAnsiTheme="majorHAnsi" w:cstheme="majorBidi"/>
      <w:b/>
      <w:bCs/>
      <w:color w:val="4F81BD" w:themeColor="accent1"/>
    </w:rPr>
  </w:style>
  <w:style w:type="paragraph" w:styleId="NormalWeb">
    <w:name w:val="Normal (Web)"/>
    <w:basedOn w:val="Normal"/>
    <w:uiPriority w:val="99"/>
    <w:rsid w:val="007D3384"/>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7D3384"/>
  </w:style>
  <w:style w:type="character" w:customStyle="1" w:styleId="field-item">
    <w:name w:val="field-item"/>
    <w:basedOn w:val="DefaultParagraphFont"/>
    <w:rsid w:val="007D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Zxqg_um1TXI" TargetMode="External"/><Relationship Id="rId7" Type="http://schemas.openxmlformats.org/officeDocument/2006/relationships/hyperlink" Target="http://stats.areppim.com/calc/calc_scurve.php" TargetMode="External"/><Relationship Id="rId8" Type="http://schemas.openxmlformats.org/officeDocument/2006/relationships/hyperlink" Target="https://www.youtube.com/watch?v=Zxqg_um1TX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14073</Characters>
  <Application>Microsoft Macintosh Word</Application>
  <DocSecurity>0</DocSecurity>
  <Lines>117</Lines>
  <Paragraphs>33</Paragraphs>
  <ScaleCrop>false</ScaleCrop>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dc:description/>
  <cp:lastModifiedBy>Lisa Hadley-Hill</cp:lastModifiedBy>
  <cp:revision>2</cp:revision>
  <cp:lastPrinted>2019-01-18T17:36:00Z</cp:lastPrinted>
  <dcterms:created xsi:type="dcterms:W3CDTF">2019-02-04T06:12:00Z</dcterms:created>
  <dcterms:modified xsi:type="dcterms:W3CDTF">2019-02-04T06:12:00Z</dcterms:modified>
</cp:coreProperties>
</file>